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868C1" w14:textId="77777777" w:rsidR="008E3EC9" w:rsidRPr="006B51D1" w:rsidRDefault="000E4179" w:rsidP="006B51D1">
      <w:pPr>
        <w:rPr>
          <w:b/>
          <w:sz w:val="36"/>
          <w:szCs w:val="36"/>
        </w:rPr>
      </w:pPr>
      <w:r w:rsidRPr="006B51D1">
        <w:rPr>
          <w:b/>
          <w:sz w:val="36"/>
          <w:szCs w:val="36"/>
        </w:rPr>
        <w:t>YOU’VE GOT SOME GALL!</w:t>
      </w:r>
    </w:p>
    <w:p w14:paraId="0346E4FD" w14:textId="2537ADD7" w:rsidR="006B51D1" w:rsidRPr="00927D55" w:rsidRDefault="00460307">
      <w:pPr>
        <w:rPr>
          <w:sz w:val="28"/>
          <w:szCs w:val="28"/>
        </w:rPr>
      </w:pPr>
      <w:r w:rsidRPr="00927D55">
        <w:rPr>
          <w:sz w:val="28"/>
          <w:szCs w:val="28"/>
        </w:rPr>
        <w:t xml:space="preserve">By Martin </w:t>
      </w:r>
      <w:proofErr w:type="spellStart"/>
      <w:r w:rsidRPr="00927D55">
        <w:rPr>
          <w:sz w:val="28"/>
          <w:szCs w:val="28"/>
        </w:rPr>
        <w:t>Král</w:t>
      </w:r>
      <w:proofErr w:type="spellEnd"/>
    </w:p>
    <w:p w14:paraId="4F1F0FB8" w14:textId="25CAC406" w:rsidR="00C51353" w:rsidRDefault="00C51353">
      <w:pPr>
        <w:rPr>
          <w:i/>
          <w:sz w:val="28"/>
          <w:szCs w:val="28"/>
        </w:rPr>
      </w:pPr>
      <w:r w:rsidRPr="00927D55">
        <w:rPr>
          <w:sz w:val="28"/>
          <w:szCs w:val="28"/>
        </w:rPr>
        <w:t xml:space="preserve">NOTE: </w:t>
      </w:r>
      <w:r w:rsidRPr="00927D55">
        <w:rPr>
          <w:i/>
          <w:sz w:val="28"/>
          <w:szCs w:val="28"/>
        </w:rPr>
        <w:t>This is an updated article that appeared in the 2022 Dahlias of Today</w:t>
      </w:r>
    </w:p>
    <w:p w14:paraId="0D9AE4B9" w14:textId="77777777" w:rsidR="00B51C03" w:rsidRPr="00927D55" w:rsidRDefault="00B51C03">
      <w:pPr>
        <w:rPr>
          <w:sz w:val="28"/>
          <w:szCs w:val="28"/>
        </w:rPr>
      </w:pPr>
    </w:p>
    <w:p w14:paraId="1524B53D" w14:textId="08838467" w:rsidR="00A04310" w:rsidRPr="00927D55" w:rsidRDefault="00A04310" w:rsidP="00A04310">
      <w:pPr>
        <w:rPr>
          <w:sz w:val="28"/>
          <w:szCs w:val="28"/>
        </w:rPr>
      </w:pPr>
      <w:r w:rsidRPr="00927D55">
        <w:rPr>
          <w:sz w:val="28"/>
          <w:szCs w:val="28"/>
        </w:rPr>
        <w:t xml:space="preserve">Social media platforms lately have received withering criticism for their propensity to </w:t>
      </w:r>
      <w:r w:rsidR="00FA3614" w:rsidRPr="00927D55">
        <w:rPr>
          <w:sz w:val="28"/>
          <w:szCs w:val="28"/>
        </w:rPr>
        <w:t xml:space="preserve">distribute misinformation, offer an arena for conspiracies, and for (quite unsubtle) efforts to promote unproven remedies, along with </w:t>
      </w:r>
      <w:r w:rsidR="00204549" w:rsidRPr="00927D55">
        <w:rPr>
          <w:sz w:val="28"/>
          <w:szCs w:val="28"/>
        </w:rPr>
        <w:t>their</w:t>
      </w:r>
      <w:r w:rsidR="00FA3614" w:rsidRPr="00927D55">
        <w:rPr>
          <w:sz w:val="28"/>
          <w:szCs w:val="28"/>
        </w:rPr>
        <w:t xml:space="preserve"> more clandestine mission for selling advertising through click bait video. </w:t>
      </w:r>
      <w:r w:rsidR="0021706C" w:rsidRPr="00927D55">
        <w:rPr>
          <w:sz w:val="28"/>
          <w:szCs w:val="28"/>
        </w:rPr>
        <w:t xml:space="preserve">This virtual world became more </w:t>
      </w:r>
      <w:r w:rsidR="00204549" w:rsidRPr="00927D55">
        <w:rPr>
          <w:sz w:val="28"/>
          <w:szCs w:val="28"/>
        </w:rPr>
        <w:t xml:space="preserve">transparent </w:t>
      </w:r>
      <w:r w:rsidR="0021706C" w:rsidRPr="00927D55">
        <w:rPr>
          <w:sz w:val="28"/>
          <w:szCs w:val="28"/>
        </w:rPr>
        <w:t>as the ongoing pandemic limited personal interactions and stymied</w:t>
      </w:r>
      <w:r w:rsidR="00204549" w:rsidRPr="00927D55">
        <w:rPr>
          <w:sz w:val="28"/>
          <w:szCs w:val="28"/>
        </w:rPr>
        <w:t xml:space="preserve"> work or social group activities. </w:t>
      </w:r>
      <w:r w:rsidR="00C14FC4" w:rsidRPr="00927D55">
        <w:rPr>
          <w:sz w:val="28"/>
          <w:szCs w:val="28"/>
        </w:rPr>
        <w:t>Yet being able to exchange photos, videos, and other forms of communication nevertheless is very popular.</w:t>
      </w:r>
      <w:r w:rsidR="0021706C" w:rsidRPr="00927D55">
        <w:rPr>
          <w:sz w:val="28"/>
          <w:szCs w:val="28"/>
        </w:rPr>
        <w:t xml:space="preserve"> </w:t>
      </w:r>
      <w:r w:rsidRPr="00927D55">
        <w:rPr>
          <w:sz w:val="28"/>
          <w:szCs w:val="28"/>
        </w:rPr>
        <w:t xml:space="preserve"> </w:t>
      </w:r>
      <w:r w:rsidR="00FA12CE" w:rsidRPr="00927D55">
        <w:rPr>
          <w:sz w:val="28"/>
          <w:szCs w:val="28"/>
        </w:rPr>
        <w:t xml:space="preserve">What appeared </w:t>
      </w:r>
      <w:r w:rsidR="00171FD0" w:rsidRPr="00927D55">
        <w:rPr>
          <w:sz w:val="28"/>
          <w:szCs w:val="28"/>
        </w:rPr>
        <w:t xml:space="preserve">recently </w:t>
      </w:r>
      <w:r w:rsidR="00FA12CE" w:rsidRPr="00927D55">
        <w:rPr>
          <w:sz w:val="28"/>
          <w:szCs w:val="28"/>
        </w:rPr>
        <w:t>with great frequency on dahlia-oriented Facebook pages were descriptions and photos of a malady these (mostly novice) growers encountered on their stoc</w:t>
      </w:r>
      <w:r w:rsidR="003B262B" w:rsidRPr="00927D55">
        <w:rPr>
          <w:sz w:val="28"/>
          <w:szCs w:val="28"/>
        </w:rPr>
        <w:t xml:space="preserve">k </w:t>
      </w:r>
      <w:r w:rsidR="00FA12CE" w:rsidRPr="00927D55">
        <w:rPr>
          <w:sz w:val="28"/>
          <w:szCs w:val="28"/>
        </w:rPr>
        <w:t xml:space="preserve">- </w:t>
      </w:r>
      <w:r w:rsidR="006B51D1">
        <w:rPr>
          <w:sz w:val="28"/>
          <w:szCs w:val="28"/>
        </w:rPr>
        <w:t>i</w:t>
      </w:r>
      <w:r w:rsidR="00FA12CE" w:rsidRPr="00927D55">
        <w:rPr>
          <w:sz w:val="28"/>
          <w:szCs w:val="28"/>
        </w:rPr>
        <w:t>rregular growth and tumors, some called gall</w:t>
      </w:r>
      <w:r w:rsidR="00222FDD" w:rsidRPr="00927D55">
        <w:rPr>
          <w:sz w:val="28"/>
          <w:szCs w:val="28"/>
        </w:rPr>
        <w:t>s</w:t>
      </w:r>
      <w:r w:rsidR="00FA12CE" w:rsidRPr="00927D55">
        <w:rPr>
          <w:sz w:val="28"/>
          <w:szCs w:val="28"/>
        </w:rPr>
        <w:t>.</w:t>
      </w:r>
    </w:p>
    <w:p w14:paraId="3C499650" w14:textId="77777777" w:rsidR="000B74C3" w:rsidRDefault="00FA12CE" w:rsidP="00A04310">
      <w:pPr>
        <w:rPr>
          <w:sz w:val="28"/>
          <w:szCs w:val="28"/>
        </w:rPr>
      </w:pPr>
      <w:r w:rsidRPr="00927D55">
        <w:rPr>
          <w:sz w:val="28"/>
          <w:szCs w:val="28"/>
        </w:rPr>
        <w:t>The gardeners’ consternation was not mollified by other forum participants’ suggestions and remedies. Keep it? Throw the plant out? Disinfect tools? Neutralize the soil? For how long? Is this even gall or just normal growth? Good advice was hard to find</w:t>
      </w:r>
      <w:r w:rsidR="000B74C3" w:rsidRPr="00927D55">
        <w:rPr>
          <w:sz w:val="28"/>
          <w:szCs w:val="28"/>
        </w:rPr>
        <w:t>, they discovered</w:t>
      </w:r>
      <w:r w:rsidRPr="00927D55">
        <w:rPr>
          <w:sz w:val="28"/>
          <w:szCs w:val="28"/>
        </w:rPr>
        <w:t xml:space="preserve">. </w:t>
      </w:r>
    </w:p>
    <w:p w14:paraId="208F8B90" w14:textId="77777777" w:rsidR="00B51C03" w:rsidRPr="00927D55" w:rsidRDefault="00B51C03" w:rsidP="00A04310">
      <w:pPr>
        <w:rPr>
          <w:sz w:val="28"/>
          <w:szCs w:val="28"/>
        </w:rPr>
      </w:pPr>
    </w:p>
    <w:p w14:paraId="6E185AE5" w14:textId="77777777" w:rsidR="00367089" w:rsidRPr="00B51C03" w:rsidRDefault="00367089" w:rsidP="00A04310">
      <w:pPr>
        <w:rPr>
          <w:b/>
          <w:bCs/>
          <w:sz w:val="28"/>
          <w:szCs w:val="28"/>
        </w:rPr>
      </w:pPr>
      <w:r w:rsidRPr="00B51C03">
        <w:rPr>
          <w:b/>
          <w:bCs/>
          <w:sz w:val="28"/>
          <w:szCs w:val="28"/>
        </w:rPr>
        <w:t>A GALLING EXPLANATION</w:t>
      </w:r>
    </w:p>
    <w:p w14:paraId="3763E93F" w14:textId="4ABC5680" w:rsidR="00367089" w:rsidRPr="00927D55" w:rsidRDefault="000B74C3" w:rsidP="00A04310">
      <w:pPr>
        <w:rPr>
          <w:sz w:val="28"/>
          <w:szCs w:val="28"/>
        </w:rPr>
      </w:pPr>
      <w:proofErr w:type="gramStart"/>
      <w:r w:rsidRPr="00927D55">
        <w:rPr>
          <w:sz w:val="28"/>
          <w:szCs w:val="28"/>
        </w:rPr>
        <w:t>So</w:t>
      </w:r>
      <w:proofErr w:type="gramEnd"/>
      <w:r w:rsidRPr="00927D55">
        <w:rPr>
          <w:sz w:val="28"/>
          <w:szCs w:val="28"/>
        </w:rPr>
        <w:t xml:space="preserve"> what is </w:t>
      </w:r>
      <w:r w:rsidR="005178C3" w:rsidRPr="00927D55">
        <w:rPr>
          <w:sz w:val="28"/>
          <w:szCs w:val="28"/>
        </w:rPr>
        <w:t xml:space="preserve">a </w:t>
      </w:r>
      <w:r w:rsidRPr="00927D55">
        <w:rPr>
          <w:sz w:val="28"/>
          <w:szCs w:val="28"/>
        </w:rPr>
        <w:t>gall? It is a plant disease resulting in growth abnormalities produced by foreign organisms, such as insects</w:t>
      </w:r>
      <w:r w:rsidR="005178C3" w:rsidRPr="00927D55">
        <w:rPr>
          <w:sz w:val="28"/>
          <w:szCs w:val="28"/>
        </w:rPr>
        <w:t>, mites,</w:t>
      </w:r>
      <w:r w:rsidRPr="00927D55">
        <w:rPr>
          <w:sz w:val="28"/>
          <w:szCs w:val="28"/>
        </w:rPr>
        <w:t xml:space="preserve"> or through bacterial</w:t>
      </w:r>
      <w:r w:rsidR="005178C3" w:rsidRPr="00927D55">
        <w:rPr>
          <w:sz w:val="28"/>
          <w:szCs w:val="28"/>
        </w:rPr>
        <w:t xml:space="preserve">, fungal, or nematode </w:t>
      </w:r>
      <w:r w:rsidRPr="00927D55">
        <w:rPr>
          <w:sz w:val="28"/>
          <w:szCs w:val="28"/>
        </w:rPr>
        <w:t>infection</w:t>
      </w:r>
      <w:r w:rsidR="005178C3" w:rsidRPr="00927D55">
        <w:rPr>
          <w:sz w:val="28"/>
          <w:szCs w:val="28"/>
        </w:rPr>
        <w:t>. Galls form after compounds secreted by the organisms alter the plant’s</w:t>
      </w:r>
      <w:r w:rsidR="00222FDD" w:rsidRPr="00927D55">
        <w:rPr>
          <w:sz w:val="28"/>
          <w:szCs w:val="28"/>
        </w:rPr>
        <w:t xml:space="preserve"> </w:t>
      </w:r>
      <w:r w:rsidRPr="00927D55">
        <w:rPr>
          <w:sz w:val="28"/>
          <w:szCs w:val="28"/>
        </w:rPr>
        <w:t>normal form through</w:t>
      </w:r>
      <w:r w:rsidR="00E01333" w:rsidRPr="00927D55">
        <w:rPr>
          <w:sz w:val="28"/>
          <w:szCs w:val="28"/>
        </w:rPr>
        <w:t xml:space="preserve"> aberrant</w:t>
      </w:r>
      <w:r w:rsidRPr="00927D55">
        <w:rPr>
          <w:sz w:val="28"/>
          <w:szCs w:val="28"/>
        </w:rPr>
        <w:t xml:space="preserve"> cell creation or reproduction. Insect-caused galls often appear </w:t>
      </w:r>
      <w:r w:rsidR="005448B9" w:rsidRPr="00927D55">
        <w:rPr>
          <w:sz w:val="28"/>
          <w:szCs w:val="28"/>
        </w:rPr>
        <w:t xml:space="preserve">visibly </w:t>
      </w:r>
      <w:r w:rsidRPr="00927D55">
        <w:rPr>
          <w:sz w:val="28"/>
          <w:szCs w:val="28"/>
        </w:rPr>
        <w:t xml:space="preserve">on leaves, stems, buds, and fruits that then </w:t>
      </w:r>
      <w:r w:rsidR="00DB08E5" w:rsidRPr="00927D55">
        <w:rPr>
          <w:sz w:val="28"/>
          <w:szCs w:val="28"/>
        </w:rPr>
        <w:t xml:space="preserve">may </w:t>
      </w:r>
      <w:r w:rsidRPr="00927D55">
        <w:rPr>
          <w:sz w:val="28"/>
          <w:szCs w:val="28"/>
        </w:rPr>
        <w:t>serve as hosts to their eggs. The plant reacts by encapsulating the egg</w:t>
      </w:r>
      <w:r w:rsidR="003670AF" w:rsidRPr="00927D55">
        <w:rPr>
          <w:sz w:val="28"/>
          <w:szCs w:val="28"/>
        </w:rPr>
        <w:t xml:space="preserve"> with a thick layer of cells, thus forming a gall.</w:t>
      </w:r>
      <w:r w:rsidR="00367089" w:rsidRPr="00927D55">
        <w:rPr>
          <w:sz w:val="28"/>
          <w:szCs w:val="28"/>
        </w:rPr>
        <w:t xml:space="preserve"> </w:t>
      </w:r>
      <w:r w:rsidR="00753B10" w:rsidRPr="00927D55">
        <w:rPr>
          <w:sz w:val="28"/>
          <w:szCs w:val="28"/>
        </w:rPr>
        <w:t xml:space="preserve">Other </w:t>
      </w:r>
      <w:r w:rsidR="00367089" w:rsidRPr="00927D55">
        <w:rPr>
          <w:sz w:val="28"/>
          <w:szCs w:val="28"/>
        </w:rPr>
        <w:t>galls form abnormal growth high up in trees, such as witches’ brooms.</w:t>
      </w:r>
      <w:r w:rsidR="00DB08E5" w:rsidRPr="00927D55">
        <w:rPr>
          <w:sz w:val="28"/>
          <w:szCs w:val="28"/>
        </w:rPr>
        <w:t xml:space="preserve"> Most </w:t>
      </w:r>
      <w:r w:rsidR="00953300" w:rsidRPr="00927D55">
        <w:rPr>
          <w:sz w:val="28"/>
          <w:szCs w:val="28"/>
        </w:rPr>
        <w:t xml:space="preserve">prominent </w:t>
      </w:r>
      <w:r w:rsidR="00DB08E5" w:rsidRPr="00927D55">
        <w:rPr>
          <w:sz w:val="28"/>
          <w:szCs w:val="28"/>
        </w:rPr>
        <w:t>are</w:t>
      </w:r>
      <w:r w:rsidR="00953300" w:rsidRPr="00927D55">
        <w:rPr>
          <w:sz w:val="28"/>
          <w:szCs w:val="28"/>
        </w:rPr>
        <w:t xml:space="preserve"> unsightly </w:t>
      </w:r>
      <w:r w:rsidR="00DB08E5" w:rsidRPr="00927D55">
        <w:rPr>
          <w:sz w:val="28"/>
          <w:szCs w:val="28"/>
        </w:rPr>
        <w:t xml:space="preserve">leaf galls on </w:t>
      </w:r>
      <w:r w:rsidR="00953300" w:rsidRPr="00927D55">
        <w:rPr>
          <w:sz w:val="28"/>
          <w:szCs w:val="28"/>
        </w:rPr>
        <w:t>many ornamental garden plants</w:t>
      </w:r>
      <w:r w:rsidR="0097319A" w:rsidRPr="00927D55">
        <w:rPr>
          <w:sz w:val="28"/>
          <w:szCs w:val="28"/>
        </w:rPr>
        <w:t>, but often they do not stifle plant growth</w:t>
      </w:r>
      <w:r w:rsidR="00953300" w:rsidRPr="00927D55">
        <w:rPr>
          <w:sz w:val="28"/>
          <w:szCs w:val="28"/>
        </w:rPr>
        <w:t xml:space="preserve">. </w:t>
      </w:r>
    </w:p>
    <w:p w14:paraId="0EF7D8A7" w14:textId="364F4D3C" w:rsidR="00460307" w:rsidRDefault="000B74C3">
      <w:pPr>
        <w:rPr>
          <w:sz w:val="28"/>
          <w:szCs w:val="28"/>
        </w:rPr>
      </w:pPr>
      <w:r w:rsidRPr="00927D55">
        <w:rPr>
          <w:sz w:val="28"/>
          <w:szCs w:val="28"/>
        </w:rPr>
        <w:t xml:space="preserve">Bacterial </w:t>
      </w:r>
      <w:r w:rsidR="005178C3" w:rsidRPr="00927D55">
        <w:rPr>
          <w:sz w:val="28"/>
          <w:szCs w:val="28"/>
        </w:rPr>
        <w:t xml:space="preserve">crown </w:t>
      </w:r>
      <w:r w:rsidRPr="00927D55">
        <w:rPr>
          <w:sz w:val="28"/>
          <w:szCs w:val="28"/>
        </w:rPr>
        <w:t xml:space="preserve">gall may </w:t>
      </w:r>
      <w:r w:rsidR="005178C3" w:rsidRPr="00927D55">
        <w:rPr>
          <w:sz w:val="28"/>
          <w:szCs w:val="28"/>
        </w:rPr>
        <w:t xml:space="preserve">affect </w:t>
      </w:r>
      <w:r w:rsidRPr="00927D55">
        <w:rPr>
          <w:sz w:val="28"/>
          <w:szCs w:val="28"/>
        </w:rPr>
        <w:t>both woody and herbaceous plants</w:t>
      </w:r>
      <w:r w:rsidR="003670AF" w:rsidRPr="00927D55">
        <w:rPr>
          <w:sz w:val="28"/>
          <w:szCs w:val="28"/>
        </w:rPr>
        <w:t xml:space="preserve">. The water-borne bacteria enter these through damaged tissue and then begin to transform the plant’s </w:t>
      </w:r>
      <w:r w:rsidR="003670AF" w:rsidRPr="00927D55">
        <w:rPr>
          <w:sz w:val="28"/>
          <w:szCs w:val="28"/>
        </w:rPr>
        <w:lastRenderedPageBreak/>
        <w:t>DNA through tumor-inducing plasmids. The infection is not limited to the immediate vicinity of the wound</w:t>
      </w:r>
      <w:r w:rsidR="00367089" w:rsidRPr="00927D55">
        <w:rPr>
          <w:sz w:val="28"/>
          <w:szCs w:val="28"/>
        </w:rPr>
        <w:t>:</w:t>
      </w:r>
      <w:r w:rsidR="003670AF" w:rsidRPr="00927D55">
        <w:rPr>
          <w:sz w:val="28"/>
          <w:szCs w:val="28"/>
        </w:rPr>
        <w:t xml:space="preserve"> In dahlias </w:t>
      </w:r>
      <w:r w:rsidR="00D134FF" w:rsidRPr="00927D55">
        <w:rPr>
          <w:sz w:val="28"/>
          <w:szCs w:val="28"/>
        </w:rPr>
        <w:t xml:space="preserve">it may become systemic, </w:t>
      </w:r>
      <w:r w:rsidR="005448B9" w:rsidRPr="00927D55">
        <w:rPr>
          <w:sz w:val="28"/>
          <w:szCs w:val="28"/>
        </w:rPr>
        <w:t>although</w:t>
      </w:r>
      <w:r w:rsidR="00D134FF" w:rsidRPr="00927D55">
        <w:rPr>
          <w:sz w:val="28"/>
          <w:szCs w:val="28"/>
        </w:rPr>
        <w:t xml:space="preserve"> that research is not yet conclusive.</w:t>
      </w:r>
      <w:r w:rsidR="00367089" w:rsidRPr="00927D55">
        <w:rPr>
          <w:sz w:val="28"/>
          <w:szCs w:val="28"/>
        </w:rPr>
        <w:t xml:space="preserve"> </w:t>
      </w:r>
      <w:r w:rsidR="00C71E36" w:rsidRPr="00927D55">
        <w:rPr>
          <w:sz w:val="28"/>
          <w:szCs w:val="28"/>
        </w:rPr>
        <w:t xml:space="preserve">Indeed, the study of galls </w:t>
      </w:r>
      <w:proofErr w:type="gramStart"/>
      <w:r w:rsidR="00C71E36" w:rsidRPr="00927D55">
        <w:rPr>
          <w:sz w:val="28"/>
          <w:szCs w:val="28"/>
        </w:rPr>
        <w:t>still is</w:t>
      </w:r>
      <w:proofErr w:type="gramEnd"/>
      <w:r w:rsidR="00C71E36" w:rsidRPr="00927D55">
        <w:rPr>
          <w:sz w:val="28"/>
          <w:szCs w:val="28"/>
        </w:rPr>
        <w:t xml:space="preserve"> under-explored today. </w:t>
      </w:r>
      <w:r w:rsidR="00367089" w:rsidRPr="00927D55">
        <w:rPr>
          <w:sz w:val="28"/>
          <w:szCs w:val="28"/>
        </w:rPr>
        <w:t xml:space="preserve">The two forms of bacterial gall found in the large Compositae family - in which dahlias are just one of the favored hosts – are crown gall and leafy gall. </w:t>
      </w:r>
    </w:p>
    <w:p w14:paraId="0773C085" w14:textId="77777777" w:rsidR="00B51C03" w:rsidRPr="00927D55" w:rsidRDefault="00B51C03">
      <w:pPr>
        <w:rPr>
          <w:sz w:val="28"/>
          <w:szCs w:val="28"/>
        </w:rPr>
      </w:pPr>
    </w:p>
    <w:p w14:paraId="66BF6EA0" w14:textId="4C38AD6A" w:rsidR="006B51D1" w:rsidRDefault="00460307">
      <w:pPr>
        <w:rPr>
          <w:rStyle w:val="Emphasis"/>
          <w:rFonts w:cstheme="minorHAnsi"/>
          <w:b/>
          <w:i w:val="0"/>
          <w:color w:val="3B3630"/>
          <w:sz w:val="28"/>
          <w:szCs w:val="28"/>
        </w:rPr>
      </w:pPr>
      <w:r w:rsidRPr="00927D55">
        <w:rPr>
          <w:b/>
          <w:sz w:val="28"/>
          <w:szCs w:val="28"/>
        </w:rPr>
        <w:t>CROWN GALL</w:t>
      </w:r>
      <w:r w:rsidR="0021727E" w:rsidRPr="00927D55">
        <w:rPr>
          <w:b/>
          <w:sz w:val="28"/>
          <w:szCs w:val="28"/>
        </w:rPr>
        <w:t xml:space="preserve"> </w:t>
      </w:r>
      <w:r w:rsidR="0021727E" w:rsidRPr="00927D55">
        <w:rPr>
          <w:rFonts w:cstheme="minorHAnsi"/>
          <w:b/>
          <w:sz w:val="28"/>
          <w:szCs w:val="28"/>
        </w:rPr>
        <w:t>(</w:t>
      </w:r>
      <w:r w:rsidR="0021727E" w:rsidRPr="00927D55">
        <w:rPr>
          <w:rStyle w:val="Emphasis"/>
          <w:rFonts w:cstheme="minorHAnsi"/>
          <w:b/>
          <w:color w:val="3B3630"/>
          <w:sz w:val="28"/>
          <w:szCs w:val="28"/>
        </w:rPr>
        <w:t>Rhizobium radiobacter</w:t>
      </w:r>
      <w:r w:rsidR="0021727E" w:rsidRPr="00927D55">
        <w:rPr>
          <w:rStyle w:val="Emphasis"/>
          <w:rFonts w:cstheme="minorHAnsi"/>
          <w:b/>
          <w:i w:val="0"/>
          <w:color w:val="3B3630"/>
          <w:sz w:val="28"/>
          <w:szCs w:val="28"/>
        </w:rPr>
        <w:t>)</w:t>
      </w:r>
    </w:p>
    <w:p w14:paraId="063EC2AB" w14:textId="21192CD2" w:rsidR="006B51D1" w:rsidRPr="00927D55" w:rsidRDefault="006B51D1">
      <w:pPr>
        <w:rPr>
          <w:rStyle w:val="Emphasis"/>
          <w:rFonts w:ascii="Arial" w:hAnsi="Arial" w:cs="Arial"/>
          <w:b/>
          <w:color w:val="3B3630"/>
          <w:sz w:val="28"/>
          <w:szCs w:val="28"/>
        </w:rPr>
      </w:pPr>
      <w:r>
        <w:rPr>
          <w:rFonts w:ascii="Arial" w:hAnsi="Arial" w:cs="Arial"/>
          <w:b/>
          <w:i/>
          <w:iCs/>
          <w:noProof/>
          <w:color w:val="3B3630"/>
          <w:sz w:val="28"/>
          <w:szCs w:val="28"/>
        </w:rPr>
        <w:drawing>
          <wp:inline distT="0" distB="0" distL="0" distR="0" wp14:anchorId="5DD92A63" wp14:editId="69CCDB2E">
            <wp:extent cx="6400800" cy="4800600"/>
            <wp:effectExtent l="0" t="0" r="0" b="0"/>
            <wp:docPr id="731276536" name="Picture 1" descr="A picture containing in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76536" name="Picture 1" descr="A picture containing indoor&#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p>
    <w:p w14:paraId="738AB196" w14:textId="03CA0DC4" w:rsidR="005F2D83" w:rsidRDefault="00753B10">
      <w:pPr>
        <w:rPr>
          <w:rStyle w:val="Emphasis"/>
          <w:rFonts w:cstheme="minorHAnsi"/>
          <w:i w:val="0"/>
          <w:color w:val="3B3630"/>
          <w:sz w:val="28"/>
          <w:szCs w:val="28"/>
        </w:rPr>
      </w:pPr>
      <w:r w:rsidRPr="00927D55">
        <w:rPr>
          <w:rStyle w:val="Emphasis"/>
          <w:rFonts w:cstheme="minorHAnsi"/>
          <w:i w:val="0"/>
          <w:color w:val="3B3630"/>
          <w:sz w:val="28"/>
          <w:szCs w:val="28"/>
        </w:rPr>
        <w:t>Also</w:t>
      </w:r>
      <w:r w:rsidR="00222FDD" w:rsidRPr="00927D55">
        <w:rPr>
          <w:rStyle w:val="Emphasis"/>
          <w:rFonts w:cstheme="minorHAnsi"/>
          <w:i w:val="0"/>
          <w:color w:val="3B3630"/>
          <w:sz w:val="28"/>
          <w:szCs w:val="28"/>
        </w:rPr>
        <w:t xml:space="preserve"> </w:t>
      </w:r>
      <w:r w:rsidR="0021727E" w:rsidRPr="00927D55">
        <w:rPr>
          <w:rStyle w:val="Emphasis"/>
          <w:rFonts w:cstheme="minorHAnsi"/>
          <w:i w:val="0"/>
          <w:color w:val="3B3630"/>
          <w:sz w:val="28"/>
          <w:szCs w:val="28"/>
        </w:rPr>
        <w:t xml:space="preserve">known as </w:t>
      </w:r>
      <w:r w:rsidR="0021727E" w:rsidRPr="00927D55">
        <w:rPr>
          <w:rStyle w:val="Emphasis"/>
          <w:rFonts w:cstheme="minorHAnsi"/>
          <w:color w:val="3B3630"/>
          <w:sz w:val="28"/>
          <w:szCs w:val="28"/>
        </w:rPr>
        <w:t>Agrobacterium tumefaciens</w:t>
      </w:r>
      <w:r w:rsidR="0021727E" w:rsidRPr="00927D55">
        <w:rPr>
          <w:rStyle w:val="Emphasis"/>
          <w:rFonts w:cstheme="minorHAnsi"/>
          <w:i w:val="0"/>
          <w:color w:val="3B3630"/>
          <w:sz w:val="28"/>
          <w:szCs w:val="28"/>
        </w:rPr>
        <w:t xml:space="preserve">, this </w:t>
      </w:r>
      <w:r w:rsidR="00427FE6" w:rsidRPr="00927D55">
        <w:rPr>
          <w:rStyle w:val="Emphasis"/>
          <w:rFonts w:cstheme="minorHAnsi"/>
          <w:i w:val="0"/>
          <w:color w:val="3B3630"/>
          <w:sz w:val="28"/>
          <w:szCs w:val="28"/>
        </w:rPr>
        <w:t>bacterium</w:t>
      </w:r>
      <w:r w:rsidR="0021727E" w:rsidRPr="00927D55">
        <w:rPr>
          <w:rStyle w:val="Emphasis"/>
          <w:rFonts w:cstheme="minorHAnsi"/>
          <w:i w:val="0"/>
          <w:color w:val="3B3630"/>
          <w:sz w:val="28"/>
          <w:szCs w:val="28"/>
        </w:rPr>
        <w:t xml:space="preserve"> manifests its infection by a rapid swelling of tissue or tumors below soil surface at the dahlia’s crown zone or basal stem</w:t>
      </w:r>
      <w:r w:rsidR="00171FD0" w:rsidRPr="00927D55">
        <w:rPr>
          <w:rStyle w:val="Emphasis"/>
          <w:rFonts w:cstheme="minorHAnsi"/>
          <w:i w:val="0"/>
          <w:color w:val="3B3630"/>
          <w:sz w:val="28"/>
          <w:szCs w:val="28"/>
        </w:rPr>
        <w:t>.</w:t>
      </w:r>
      <w:r w:rsidR="00041753" w:rsidRPr="00927D55">
        <w:rPr>
          <w:rStyle w:val="Emphasis"/>
          <w:rFonts w:cstheme="minorHAnsi"/>
          <w:i w:val="0"/>
          <w:color w:val="3B3630"/>
          <w:sz w:val="28"/>
          <w:szCs w:val="28"/>
        </w:rPr>
        <w:t xml:space="preserve"> </w:t>
      </w:r>
      <w:r w:rsidR="008B4727" w:rsidRPr="00927D55">
        <w:rPr>
          <w:rStyle w:val="Emphasis"/>
          <w:rFonts w:cstheme="minorHAnsi"/>
          <w:i w:val="0"/>
          <w:color w:val="3B3630"/>
          <w:sz w:val="28"/>
          <w:szCs w:val="28"/>
        </w:rPr>
        <w:t xml:space="preserve">The </w:t>
      </w:r>
      <w:r w:rsidR="0021727E" w:rsidRPr="00927D55">
        <w:rPr>
          <w:rStyle w:val="Emphasis"/>
          <w:rFonts w:cstheme="minorHAnsi"/>
          <w:i w:val="0"/>
          <w:color w:val="3B3630"/>
          <w:sz w:val="28"/>
          <w:szCs w:val="28"/>
        </w:rPr>
        <w:t>bacterium enters a plant through injury caused by transplanting or cutting, but also from insects, and even wind</w:t>
      </w:r>
      <w:r w:rsidR="008B4727" w:rsidRPr="00927D55">
        <w:rPr>
          <w:rStyle w:val="Emphasis"/>
          <w:rFonts w:cstheme="minorHAnsi"/>
          <w:i w:val="0"/>
          <w:color w:val="3B3630"/>
          <w:sz w:val="28"/>
          <w:szCs w:val="28"/>
        </w:rPr>
        <w:t>, frost,</w:t>
      </w:r>
      <w:r w:rsidR="0021727E" w:rsidRPr="00927D55">
        <w:rPr>
          <w:rStyle w:val="Emphasis"/>
          <w:rFonts w:cstheme="minorHAnsi"/>
          <w:i w:val="0"/>
          <w:color w:val="3B3630"/>
          <w:sz w:val="28"/>
          <w:szCs w:val="28"/>
        </w:rPr>
        <w:t xml:space="preserve"> or hail. Bacterial DNA combines with host plant DNA, transforming it</w:t>
      </w:r>
      <w:r w:rsidR="0097319A" w:rsidRPr="00927D55">
        <w:rPr>
          <w:rStyle w:val="Emphasis"/>
          <w:rFonts w:cstheme="minorHAnsi"/>
          <w:i w:val="0"/>
          <w:color w:val="3B3630"/>
          <w:sz w:val="28"/>
          <w:szCs w:val="28"/>
        </w:rPr>
        <w:t>,</w:t>
      </w:r>
      <w:r w:rsidR="0021727E" w:rsidRPr="00927D55">
        <w:rPr>
          <w:rStyle w:val="Emphasis"/>
          <w:rFonts w:cstheme="minorHAnsi"/>
          <w:i w:val="0"/>
          <w:color w:val="3B3630"/>
          <w:sz w:val="28"/>
          <w:szCs w:val="28"/>
        </w:rPr>
        <w:t xml:space="preserve"> and eventually creat</w:t>
      </w:r>
      <w:r w:rsidR="0097319A" w:rsidRPr="00927D55">
        <w:rPr>
          <w:rStyle w:val="Emphasis"/>
          <w:rFonts w:cstheme="minorHAnsi"/>
          <w:i w:val="0"/>
          <w:color w:val="3B3630"/>
          <w:sz w:val="28"/>
          <w:szCs w:val="28"/>
        </w:rPr>
        <w:t>es</w:t>
      </w:r>
      <w:r w:rsidR="0021727E" w:rsidRPr="00927D55">
        <w:rPr>
          <w:rStyle w:val="Emphasis"/>
          <w:rFonts w:cstheme="minorHAnsi"/>
          <w:i w:val="0"/>
          <w:color w:val="3B3630"/>
          <w:sz w:val="28"/>
          <w:szCs w:val="28"/>
        </w:rPr>
        <w:t xml:space="preserve"> </w:t>
      </w:r>
      <w:proofErr w:type="gramStart"/>
      <w:r w:rsidR="00BA4D8E" w:rsidRPr="00927D55">
        <w:rPr>
          <w:rStyle w:val="Emphasis"/>
          <w:rFonts w:cstheme="minorHAnsi"/>
          <w:i w:val="0"/>
          <w:color w:val="3B3630"/>
          <w:sz w:val="28"/>
          <w:szCs w:val="28"/>
        </w:rPr>
        <w:t>rapidly-multiplying</w:t>
      </w:r>
      <w:proofErr w:type="gramEnd"/>
      <w:r w:rsidR="00BA4D8E" w:rsidRPr="00927D55">
        <w:rPr>
          <w:rStyle w:val="Emphasis"/>
          <w:rFonts w:cstheme="minorHAnsi"/>
          <w:i w:val="0"/>
          <w:color w:val="3B3630"/>
          <w:sz w:val="28"/>
          <w:szCs w:val="28"/>
        </w:rPr>
        <w:t xml:space="preserve"> </w:t>
      </w:r>
      <w:r w:rsidR="0021727E" w:rsidRPr="00927D55">
        <w:rPr>
          <w:rStyle w:val="Emphasis"/>
          <w:rFonts w:cstheme="minorHAnsi"/>
          <w:i w:val="0"/>
          <w:color w:val="3B3630"/>
          <w:sz w:val="28"/>
          <w:szCs w:val="28"/>
        </w:rPr>
        <w:t xml:space="preserve">tumor cells. The </w:t>
      </w:r>
      <w:r w:rsidR="0021727E" w:rsidRPr="00927D55">
        <w:rPr>
          <w:rStyle w:val="Emphasis"/>
          <w:rFonts w:cstheme="minorHAnsi"/>
          <w:i w:val="0"/>
          <w:color w:val="3B3630"/>
          <w:sz w:val="28"/>
          <w:szCs w:val="28"/>
        </w:rPr>
        <w:lastRenderedPageBreak/>
        <w:t xml:space="preserve">resulting growth </w:t>
      </w:r>
      <w:r w:rsidR="00042925" w:rsidRPr="00927D55">
        <w:rPr>
          <w:rStyle w:val="Emphasis"/>
          <w:rFonts w:cstheme="minorHAnsi"/>
          <w:i w:val="0"/>
          <w:color w:val="3B3630"/>
          <w:sz w:val="28"/>
          <w:szCs w:val="28"/>
        </w:rPr>
        <w:t xml:space="preserve">is a mass of disorganized tissue, often with a knobby, rough-surfaced appearance. Initially beginning as small warts, the tumor </w:t>
      </w:r>
      <w:r w:rsidR="008B4727" w:rsidRPr="00927D55">
        <w:rPr>
          <w:rStyle w:val="Emphasis"/>
          <w:rFonts w:cstheme="minorHAnsi"/>
          <w:i w:val="0"/>
          <w:color w:val="3B3630"/>
          <w:sz w:val="28"/>
          <w:szCs w:val="28"/>
        </w:rPr>
        <w:t xml:space="preserve">also </w:t>
      </w:r>
      <w:r w:rsidR="00042925" w:rsidRPr="00927D55">
        <w:rPr>
          <w:rStyle w:val="Emphasis"/>
          <w:rFonts w:cstheme="minorHAnsi"/>
          <w:i w:val="0"/>
          <w:color w:val="3B3630"/>
          <w:sz w:val="28"/>
          <w:szCs w:val="28"/>
        </w:rPr>
        <w:t>changes surface color from cream to a darker brown</w:t>
      </w:r>
      <w:r w:rsidR="0030700C" w:rsidRPr="00927D55">
        <w:rPr>
          <w:rStyle w:val="Emphasis"/>
          <w:rFonts w:cstheme="minorHAnsi"/>
          <w:i w:val="0"/>
          <w:color w:val="3B3630"/>
          <w:sz w:val="28"/>
          <w:szCs w:val="28"/>
        </w:rPr>
        <w:t xml:space="preserve"> as the gall ages</w:t>
      </w:r>
      <w:r w:rsidR="00042925" w:rsidRPr="00927D55">
        <w:rPr>
          <w:rStyle w:val="Emphasis"/>
          <w:rFonts w:cstheme="minorHAnsi"/>
          <w:i w:val="0"/>
          <w:color w:val="3B3630"/>
          <w:sz w:val="28"/>
          <w:szCs w:val="28"/>
        </w:rPr>
        <w:t xml:space="preserve">. Its </w:t>
      </w:r>
      <w:r w:rsidR="008D6B84" w:rsidRPr="00927D55">
        <w:rPr>
          <w:rStyle w:val="Emphasis"/>
          <w:rFonts w:cstheme="minorHAnsi"/>
          <w:i w:val="0"/>
          <w:color w:val="3B3630"/>
          <w:sz w:val="28"/>
          <w:szCs w:val="28"/>
        </w:rPr>
        <w:t>shambolic</w:t>
      </w:r>
      <w:r w:rsidR="00042925" w:rsidRPr="00927D55">
        <w:rPr>
          <w:rStyle w:val="Emphasis"/>
          <w:rFonts w:cstheme="minorHAnsi"/>
          <w:i w:val="0"/>
          <w:color w:val="3B3630"/>
          <w:sz w:val="28"/>
          <w:szCs w:val="28"/>
        </w:rPr>
        <w:t xml:space="preserve"> cell structure inhibits water and food-conducting transmission, leading to a decline in plant health. </w:t>
      </w:r>
      <w:r w:rsidR="00BA4D8E" w:rsidRPr="00927D55">
        <w:rPr>
          <w:rStyle w:val="Emphasis"/>
          <w:rFonts w:cstheme="minorHAnsi"/>
          <w:i w:val="0"/>
          <w:color w:val="3B3630"/>
          <w:sz w:val="28"/>
          <w:szCs w:val="28"/>
        </w:rPr>
        <w:t xml:space="preserve">The crown gall </w:t>
      </w:r>
      <w:r w:rsidR="0030700C" w:rsidRPr="00927D55">
        <w:rPr>
          <w:rStyle w:val="Emphasis"/>
          <w:rFonts w:cstheme="minorHAnsi"/>
          <w:i w:val="0"/>
          <w:color w:val="3B3630"/>
          <w:sz w:val="28"/>
          <w:szCs w:val="28"/>
        </w:rPr>
        <w:t xml:space="preserve">bacteria </w:t>
      </w:r>
      <w:r w:rsidR="00BA4D8E" w:rsidRPr="00927D55">
        <w:rPr>
          <w:rStyle w:val="Emphasis"/>
          <w:rFonts w:cstheme="minorHAnsi"/>
          <w:i w:val="0"/>
          <w:color w:val="3B3630"/>
          <w:sz w:val="28"/>
          <w:szCs w:val="28"/>
        </w:rPr>
        <w:t>live on amino acid</w:t>
      </w:r>
      <w:r w:rsidR="0030700C" w:rsidRPr="00927D55">
        <w:rPr>
          <w:rStyle w:val="Emphasis"/>
          <w:rFonts w:cstheme="minorHAnsi"/>
          <w:i w:val="0"/>
          <w:color w:val="3B3630"/>
          <w:sz w:val="28"/>
          <w:szCs w:val="28"/>
        </w:rPr>
        <w:t xml:space="preserve"> derivatives </w:t>
      </w:r>
      <w:r w:rsidR="00BA4D8E" w:rsidRPr="00927D55">
        <w:rPr>
          <w:rStyle w:val="Emphasis"/>
          <w:rFonts w:cstheme="minorHAnsi"/>
          <w:i w:val="0"/>
          <w:color w:val="3B3630"/>
          <w:sz w:val="28"/>
          <w:szCs w:val="28"/>
        </w:rPr>
        <w:t>that the host plant can’t use</w:t>
      </w:r>
      <w:r w:rsidR="0030700C" w:rsidRPr="00927D55">
        <w:rPr>
          <w:rStyle w:val="Emphasis"/>
          <w:rFonts w:cstheme="minorHAnsi"/>
          <w:i w:val="0"/>
          <w:color w:val="3B3630"/>
          <w:sz w:val="28"/>
          <w:szCs w:val="28"/>
        </w:rPr>
        <w:t>,</w:t>
      </w:r>
      <w:r w:rsidR="00BA4D8E" w:rsidRPr="00927D55">
        <w:rPr>
          <w:rStyle w:val="Emphasis"/>
          <w:rFonts w:cstheme="minorHAnsi"/>
          <w:i w:val="0"/>
          <w:color w:val="3B3630"/>
          <w:sz w:val="28"/>
          <w:szCs w:val="28"/>
        </w:rPr>
        <w:t xml:space="preserve"> but </w:t>
      </w:r>
      <w:r w:rsidR="0030700C" w:rsidRPr="00927D55">
        <w:rPr>
          <w:rStyle w:val="Emphasis"/>
          <w:rFonts w:cstheme="minorHAnsi"/>
          <w:i w:val="0"/>
          <w:color w:val="3B3630"/>
          <w:sz w:val="28"/>
          <w:szCs w:val="28"/>
        </w:rPr>
        <w:t xml:space="preserve">which </w:t>
      </w:r>
      <w:r w:rsidR="00BA4D8E" w:rsidRPr="00927D55">
        <w:rPr>
          <w:rStyle w:val="Emphasis"/>
          <w:rFonts w:cstheme="minorHAnsi"/>
          <w:i w:val="0"/>
          <w:color w:val="3B3630"/>
          <w:sz w:val="28"/>
          <w:szCs w:val="28"/>
        </w:rPr>
        <w:t xml:space="preserve">allow the bacterium to prosper. </w:t>
      </w:r>
      <w:r w:rsidR="00042925" w:rsidRPr="00927D55">
        <w:rPr>
          <w:rStyle w:val="Emphasis"/>
          <w:rFonts w:cstheme="minorHAnsi"/>
          <w:i w:val="0"/>
          <w:color w:val="3B3630"/>
          <w:sz w:val="28"/>
          <w:szCs w:val="28"/>
        </w:rPr>
        <w:t xml:space="preserve">Most notably, a crown gall prevents new shoots from forming from the critical area of the crown zone. </w:t>
      </w:r>
      <w:r w:rsidR="005F2D83" w:rsidRPr="00927D55">
        <w:rPr>
          <w:rStyle w:val="Emphasis"/>
          <w:rFonts w:cstheme="minorHAnsi"/>
          <w:i w:val="0"/>
          <w:color w:val="3B3630"/>
          <w:sz w:val="28"/>
          <w:szCs w:val="28"/>
        </w:rPr>
        <w:t xml:space="preserve">The dahlia grower will puzzle over that anomaly and perhaps try some remedy, but these symptoms won’t lead to proof until the root ball is unearthed in fall. </w:t>
      </w:r>
      <w:r w:rsidR="00042925" w:rsidRPr="00927D55">
        <w:rPr>
          <w:rStyle w:val="Emphasis"/>
          <w:rFonts w:cstheme="minorHAnsi"/>
          <w:i w:val="0"/>
          <w:color w:val="3B3630"/>
          <w:sz w:val="28"/>
          <w:szCs w:val="28"/>
        </w:rPr>
        <w:t xml:space="preserve">  </w:t>
      </w:r>
    </w:p>
    <w:p w14:paraId="79DC7DD2" w14:textId="77777777" w:rsidR="00B51C03" w:rsidRPr="00927D55" w:rsidRDefault="00B51C03">
      <w:pPr>
        <w:rPr>
          <w:rStyle w:val="Emphasis"/>
          <w:rFonts w:cstheme="minorHAnsi"/>
          <w:i w:val="0"/>
          <w:color w:val="3B3630"/>
          <w:sz w:val="28"/>
          <w:szCs w:val="28"/>
        </w:rPr>
      </w:pPr>
    </w:p>
    <w:p w14:paraId="2ACBBBC8" w14:textId="77777777" w:rsidR="005F2D83" w:rsidRDefault="005F2D83">
      <w:pPr>
        <w:rPr>
          <w:rStyle w:val="Emphasis"/>
          <w:rFonts w:cstheme="minorHAnsi"/>
          <w:b/>
          <w:color w:val="3B3630"/>
          <w:sz w:val="28"/>
          <w:szCs w:val="28"/>
        </w:rPr>
      </w:pPr>
      <w:r w:rsidRPr="00927D55">
        <w:rPr>
          <w:rStyle w:val="Emphasis"/>
          <w:rFonts w:cstheme="minorHAnsi"/>
          <w:b/>
          <w:i w:val="0"/>
          <w:color w:val="3B3630"/>
          <w:sz w:val="28"/>
          <w:szCs w:val="28"/>
        </w:rPr>
        <w:t xml:space="preserve">LEAFY GALL </w:t>
      </w:r>
      <w:r w:rsidRPr="00927D55">
        <w:rPr>
          <w:rStyle w:val="Emphasis"/>
          <w:rFonts w:cstheme="minorHAnsi"/>
          <w:b/>
          <w:color w:val="3B3630"/>
          <w:sz w:val="28"/>
          <w:szCs w:val="28"/>
        </w:rPr>
        <w:t>(Rhodococcus fascians)</w:t>
      </w:r>
    </w:p>
    <w:p w14:paraId="192A90CC" w14:textId="043EF3E5" w:rsidR="006B51D1" w:rsidRPr="00927D55" w:rsidRDefault="006B51D1">
      <w:pPr>
        <w:rPr>
          <w:rStyle w:val="Emphasis"/>
          <w:rFonts w:cstheme="minorHAnsi"/>
          <w:b/>
          <w:color w:val="3B3630"/>
          <w:sz w:val="28"/>
          <w:szCs w:val="28"/>
        </w:rPr>
      </w:pPr>
      <w:r>
        <w:rPr>
          <w:rFonts w:cstheme="minorHAnsi"/>
          <w:b/>
          <w:i/>
          <w:iCs/>
          <w:noProof/>
          <w:color w:val="3B3630"/>
          <w:sz w:val="28"/>
          <w:szCs w:val="28"/>
        </w:rPr>
        <w:drawing>
          <wp:inline distT="0" distB="0" distL="0" distR="0" wp14:anchorId="7E1F3B54" wp14:editId="511F8C03">
            <wp:extent cx="6305550" cy="4203700"/>
            <wp:effectExtent l="0" t="0" r="0" b="6350"/>
            <wp:docPr id="820439961" name="Picture 2" descr="Close-up of a root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39961" name="Picture 2" descr="Close-up of a root system&#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5807" cy="4203871"/>
                    </a:xfrm>
                    <a:prstGeom prst="rect">
                      <a:avLst/>
                    </a:prstGeom>
                  </pic:spPr>
                </pic:pic>
              </a:graphicData>
            </a:graphic>
          </wp:inline>
        </w:drawing>
      </w:r>
    </w:p>
    <w:p w14:paraId="64EFBDE6" w14:textId="4FAC9CA9" w:rsidR="000B0C35" w:rsidRDefault="00DB08E5">
      <w:pPr>
        <w:rPr>
          <w:rStyle w:val="Emphasis"/>
          <w:rFonts w:cstheme="minorHAnsi"/>
          <w:i w:val="0"/>
          <w:color w:val="3B3630"/>
          <w:sz w:val="28"/>
          <w:szCs w:val="28"/>
        </w:rPr>
      </w:pPr>
      <w:r w:rsidRPr="00927D55">
        <w:rPr>
          <w:rStyle w:val="Emphasis"/>
          <w:rFonts w:cstheme="minorHAnsi"/>
          <w:i w:val="0"/>
          <w:color w:val="3B3630"/>
          <w:sz w:val="28"/>
          <w:szCs w:val="28"/>
        </w:rPr>
        <w:t>Not to be confused with leaf galls (see above)</w:t>
      </w:r>
      <w:r w:rsidR="00953300" w:rsidRPr="00927D55">
        <w:rPr>
          <w:rStyle w:val="Emphasis"/>
          <w:rFonts w:cstheme="minorHAnsi"/>
          <w:i w:val="0"/>
          <w:color w:val="3B3630"/>
          <w:sz w:val="28"/>
          <w:szCs w:val="28"/>
        </w:rPr>
        <w:t>, the leafy gall may not easily be detected</w:t>
      </w:r>
      <w:r w:rsidR="002A649E" w:rsidRPr="00927D55">
        <w:rPr>
          <w:rStyle w:val="Emphasis"/>
          <w:rFonts w:cstheme="minorHAnsi"/>
          <w:i w:val="0"/>
          <w:color w:val="3B3630"/>
          <w:sz w:val="28"/>
          <w:szCs w:val="28"/>
        </w:rPr>
        <w:t xml:space="preserve"> by dahlia raisers</w:t>
      </w:r>
      <w:r w:rsidR="00953300" w:rsidRPr="00927D55">
        <w:rPr>
          <w:rStyle w:val="Emphasis"/>
          <w:rFonts w:cstheme="minorHAnsi"/>
          <w:i w:val="0"/>
          <w:color w:val="3B3630"/>
          <w:sz w:val="28"/>
          <w:szCs w:val="28"/>
        </w:rPr>
        <w:t xml:space="preserve">. This </w:t>
      </w:r>
      <w:proofErr w:type="gramStart"/>
      <w:r w:rsidR="00953300" w:rsidRPr="00927D55">
        <w:rPr>
          <w:rStyle w:val="Emphasis"/>
          <w:rFonts w:cstheme="minorHAnsi"/>
          <w:i w:val="0"/>
          <w:color w:val="3B3630"/>
          <w:sz w:val="28"/>
          <w:szCs w:val="28"/>
        </w:rPr>
        <w:t>fasciation</w:t>
      </w:r>
      <w:proofErr w:type="gramEnd"/>
      <w:r w:rsidR="001A777B" w:rsidRPr="00927D55">
        <w:rPr>
          <w:rStyle w:val="Emphasis"/>
          <w:rFonts w:cstheme="minorHAnsi"/>
          <w:i w:val="0"/>
          <w:color w:val="3B3630"/>
          <w:sz w:val="28"/>
          <w:szCs w:val="28"/>
        </w:rPr>
        <w:t xml:space="preserve"> or shoot proliferation results from bacteria </w:t>
      </w:r>
      <w:r w:rsidR="00427FE6" w:rsidRPr="00927D55">
        <w:rPr>
          <w:rStyle w:val="Emphasis"/>
          <w:rFonts w:cstheme="minorHAnsi"/>
          <w:i w:val="0"/>
          <w:color w:val="3B3630"/>
          <w:sz w:val="28"/>
          <w:szCs w:val="28"/>
        </w:rPr>
        <w:t xml:space="preserve">carried within plant material and </w:t>
      </w:r>
      <w:r w:rsidR="001A777B" w:rsidRPr="00927D55">
        <w:rPr>
          <w:rStyle w:val="Emphasis"/>
          <w:rFonts w:cstheme="minorHAnsi"/>
          <w:i w:val="0"/>
          <w:color w:val="3B3630"/>
          <w:sz w:val="28"/>
          <w:szCs w:val="28"/>
        </w:rPr>
        <w:t xml:space="preserve">entering a plant through conditions that trigger an invasion of crown zone tissue. Leafy gall is not systemic, so it does not move into other plant parts </w:t>
      </w:r>
      <w:r w:rsidR="001A777B" w:rsidRPr="00927D55">
        <w:rPr>
          <w:rStyle w:val="Emphasis"/>
          <w:rFonts w:cstheme="minorHAnsi"/>
          <w:i w:val="0"/>
          <w:color w:val="3B3630"/>
          <w:sz w:val="28"/>
          <w:szCs w:val="28"/>
        </w:rPr>
        <w:lastRenderedPageBreak/>
        <w:t>or kill the plant. However, it disrupts normal plant hormone levels (</w:t>
      </w:r>
      <w:r w:rsidR="00466187" w:rsidRPr="00927D55">
        <w:rPr>
          <w:rStyle w:val="Emphasis"/>
          <w:rFonts w:cstheme="minorHAnsi"/>
          <w:i w:val="0"/>
          <w:color w:val="3B3630"/>
          <w:sz w:val="28"/>
          <w:szCs w:val="28"/>
        </w:rPr>
        <w:t xml:space="preserve">its </w:t>
      </w:r>
      <w:r w:rsidR="001A777B" w:rsidRPr="00927D55">
        <w:rPr>
          <w:rStyle w:val="Emphasis"/>
          <w:rFonts w:cstheme="minorHAnsi"/>
          <w:i w:val="0"/>
          <w:color w:val="3B3630"/>
          <w:sz w:val="28"/>
          <w:szCs w:val="28"/>
        </w:rPr>
        <w:t>auxins or cytokinins function as growth regulators). Unable to move on their own, thus requiring water for transport, such bacteria nevertheless may</w:t>
      </w:r>
      <w:r w:rsidRPr="00927D55">
        <w:rPr>
          <w:rStyle w:val="Emphasis"/>
          <w:rFonts w:cstheme="minorHAnsi"/>
          <w:i w:val="0"/>
          <w:color w:val="3B3630"/>
          <w:sz w:val="28"/>
          <w:szCs w:val="28"/>
        </w:rPr>
        <w:t xml:space="preserve"> </w:t>
      </w:r>
      <w:r w:rsidR="001A777B" w:rsidRPr="00927D55">
        <w:rPr>
          <w:rStyle w:val="Emphasis"/>
          <w:rFonts w:cstheme="minorHAnsi"/>
          <w:i w:val="0"/>
          <w:color w:val="3B3630"/>
          <w:sz w:val="28"/>
          <w:szCs w:val="28"/>
        </w:rPr>
        <w:t>impair the plant</w:t>
      </w:r>
      <w:r w:rsidR="0097319A" w:rsidRPr="00927D55">
        <w:rPr>
          <w:rStyle w:val="Emphasis"/>
          <w:rFonts w:cstheme="minorHAnsi"/>
          <w:i w:val="0"/>
          <w:color w:val="3B3630"/>
          <w:sz w:val="28"/>
          <w:szCs w:val="28"/>
        </w:rPr>
        <w:t>,</w:t>
      </w:r>
      <w:r w:rsidR="001A777B" w:rsidRPr="00927D55">
        <w:rPr>
          <w:rStyle w:val="Emphasis"/>
          <w:rFonts w:cstheme="minorHAnsi"/>
          <w:i w:val="0"/>
          <w:color w:val="3B3630"/>
          <w:sz w:val="28"/>
          <w:szCs w:val="28"/>
        </w:rPr>
        <w:t xml:space="preserve"> or a large infestation may </w:t>
      </w:r>
      <w:r w:rsidR="002A649E" w:rsidRPr="00927D55">
        <w:rPr>
          <w:rStyle w:val="Emphasis"/>
          <w:rFonts w:cstheme="minorHAnsi"/>
          <w:i w:val="0"/>
          <w:color w:val="3B3630"/>
          <w:sz w:val="28"/>
          <w:szCs w:val="28"/>
        </w:rPr>
        <w:t>spread to neighboring plants. Also, the leafy gall</w:t>
      </w:r>
      <w:r w:rsidR="0097319A" w:rsidRPr="00927D55">
        <w:rPr>
          <w:rStyle w:val="Emphasis"/>
          <w:rFonts w:cstheme="minorHAnsi"/>
          <w:i w:val="0"/>
          <w:color w:val="3B3630"/>
          <w:sz w:val="28"/>
          <w:szCs w:val="28"/>
        </w:rPr>
        <w:t>’s</w:t>
      </w:r>
      <w:r w:rsidR="002A649E" w:rsidRPr="00927D55">
        <w:rPr>
          <w:rStyle w:val="Emphasis"/>
          <w:rFonts w:cstheme="minorHAnsi"/>
          <w:i w:val="0"/>
          <w:color w:val="3B3630"/>
          <w:sz w:val="28"/>
          <w:szCs w:val="28"/>
        </w:rPr>
        <w:t xml:space="preserve"> dense structure retains water, encourages </w:t>
      </w:r>
      <w:r w:rsidR="00B51C03" w:rsidRPr="00927D55">
        <w:rPr>
          <w:rStyle w:val="Emphasis"/>
          <w:rFonts w:cstheme="minorHAnsi"/>
          <w:i w:val="0"/>
          <w:color w:val="3B3630"/>
          <w:sz w:val="28"/>
          <w:szCs w:val="28"/>
        </w:rPr>
        <w:t>rot,</w:t>
      </w:r>
      <w:r w:rsidR="002A649E" w:rsidRPr="00927D55">
        <w:rPr>
          <w:rStyle w:val="Emphasis"/>
          <w:rFonts w:cstheme="minorHAnsi"/>
          <w:i w:val="0"/>
          <w:color w:val="3B3630"/>
          <w:sz w:val="28"/>
          <w:szCs w:val="28"/>
        </w:rPr>
        <w:t xml:space="preserve"> and promotes </w:t>
      </w:r>
      <w:r w:rsidR="0097319A" w:rsidRPr="00927D55">
        <w:rPr>
          <w:rStyle w:val="Emphasis"/>
          <w:rFonts w:cstheme="minorHAnsi"/>
          <w:i w:val="0"/>
          <w:color w:val="3B3630"/>
          <w:sz w:val="28"/>
          <w:szCs w:val="28"/>
        </w:rPr>
        <w:t>botrytis fungus growth</w:t>
      </w:r>
      <w:r w:rsidR="002A649E" w:rsidRPr="00927D55">
        <w:rPr>
          <w:rStyle w:val="Emphasis"/>
          <w:rFonts w:cstheme="minorHAnsi"/>
          <w:i w:val="0"/>
          <w:color w:val="3B3630"/>
          <w:sz w:val="28"/>
          <w:szCs w:val="28"/>
        </w:rPr>
        <w:t xml:space="preserve">. Typically, the appearance of a mass of shoots, fused at their base, and </w:t>
      </w:r>
      <w:r w:rsidR="0097319A" w:rsidRPr="00927D55">
        <w:rPr>
          <w:rStyle w:val="Emphasis"/>
          <w:rFonts w:cstheme="minorHAnsi"/>
          <w:i w:val="0"/>
          <w:color w:val="3B3630"/>
          <w:sz w:val="28"/>
          <w:szCs w:val="28"/>
        </w:rPr>
        <w:t xml:space="preserve">one </w:t>
      </w:r>
      <w:r w:rsidR="002A649E" w:rsidRPr="00927D55">
        <w:rPr>
          <w:rStyle w:val="Emphasis"/>
          <w:rFonts w:cstheme="minorHAnsi"/>
          <w:i w:val="0"/>
          <w:color w:val="3B3630"/>
          <w:sz w:val="28"/>
          <w:szCs w:val="28"/>
        </w:rPr>
        <w:t>that does not develop into normal growth</w:t>
      </w:r>
      <w:r w:rsidR="0097319A" w:rsidRPr="00927D55">
        <w:rPr>
          <w:rStyle w:val="Emphasis"/>
          <w:rFonts w:cstheme="minorHAnsi"/>
          <w:i w:val="0"/>
          <w:color w:val="3B3630"/>
          <w:sz w:val="28"/>
          <w:szCs w:val="28"/>
        </w:rPr>
        <w:t>,</w:t>
      </w:r>
      <w:r w:rsidR="002A649E" w:rsidRPr="00927D55">
        <w:rPr>
          <w:rStyle w:val="Emphasis"/>
          <w:rFonts w:cstheme="minorHAnsi"/>
          <w:i w:val="0"/>
          <w:color w:val="3B3630"/>
          <w:sz w:val="28"/>
          <w:szCs w:val="28"/>
        </w:rPr>
        <w:t xml:space="preserve"> indicates leafy gall. While an experienced dahlia grower can tell the difference between a healthy tuber and one infected with the disease by noting the appearance and number of growth eyes, most novices do not. Even ones desiring to take cuttings may be swayed by the </w:t>
      </w:r>
      <w:r w:rsidR="000B0C35" w:rsidRPr="00927D55">
        <w:rPr>
          <w:rStyle w:val="Emphasis"/>
          <w:rFonts w:cstheme="minorHAnsi"/>
          <w:i w:val="0"/>
          <w:color w:val="3B3630"/>
          <w:sz w:val="28"/>
          <w:szCs w:val="28"/>
        </w:rPr>
        <w:t>superficially</w:t>
      </w:r>
      <w:r w:rsidR="002A649E" w:rsidRPr="00927D55">
        <w:rPr>
          <w:rStyle w:val="Emphasis"/>
          <w:rFonts w:cstheme="minorHAnsi"/>
          <w:i w:val="0"/>
          <w:color w:val="3B3630"/>
          <w:sz w:val="28"/>
          <w:szCs w:val="28"/>
        </w:rPr>
        <w:t xml:space="preserve"> normal </w:t>
      </w:r>
      <w:r w:rsidR="000B0C35" w:rsidRPr="00927D55">
        <w:rPr>
          <w:rStyle w:val="Emphasis"/>
          <w:rFonts w:cstheme="minorHAnsi"/>
          <w:i w:val="0"/>
          <w:color w:val="3B3630"/>
          <w:sz w:val="28"/>
          <w:szCs w:val="28"/>
        </w:rPr>
        <w:t xml:space="preserve">growth </w:t>
      </w:r>
      <w:r w:rsidR="00BE73DF" w:rsidRPr="00927D55">
        <w:rPr>
          <w:rStyle w:val="Emphasis"/>
          <w:rFonts w:cstheme="minorHAnsi"/>
          <w:i w:val="0"/>
          <w:color w:val="3B3630"/>
          <w:sz w:val="28"/>
          <w:szCs w:val="28"/>
        </w:rPr>
        <w:t>indicative</w:t>
      </w:r>
      <w:r w:rsidR="002A649E" w:rsidRPr="00927D55">
        <w:rPr>
          <w:rStyle w:val="Emphasis"/>
          <w:rFonts w:cstheme="minorHAnsi"/>
          <w:i w:val="0"/>
          <w:color w:val="3B3630"/>
          <w:sz w:val="28"/>
          <w:szCs w:val="28"/>
        </w:rPr>
        <w:t xml:space="preserve"> </w:t>
      </w:r>
      <w:r w:rsidR="000B0C35" w:rsidRPr="00927D55">
        <w:rPr>
          <w:rStyle w:val="Emphasis"/>
          <w:rFonts w:cstheme="minorHAnsi"/>
          <w:i w:val="0"/>
          <w:color w:val="3B3630"/>
          <w:sz w:val="28"/>
          <w:szCs w:val="28"/>
        </w:rPr>
        <w:t xml:space="preserve">of plant health. </w:t>
      </w:r>
    </w:p>
    <w:p w14:paraId="5055F8B2" w14:textId="77777777" w:rsidR="00B51C03" w:rsidRPr="00927D55" w:rsidRDefault="00B51C03">
      <w:pPr>
        <w:rPr>
          <w:rStyle w:val="Emphasis"/>
          <w:rFonts w:cstheme="minorHAnsi"/>
          <w:i w:val="0"/>
          <w:color w:val="3B3630"/>
          <w:sz w:val="28"/>
          <w:szCs w:val="28"/>
        </w:rPr>
      </w:pPr>
    </w:p>
    <w:p w14:paraId="5C54FD04" w14:textId="77777777" w:rsidR="000B0C35" w:rsidRPr="00B51C03" w:rsidRDefault="000B0C35">
      <w:pPr>
        <w:rPr>
          <w:rStyle w:val="Emphasis"/>
          <w:rFonts w:cstheme="minorHAnsi"/>
          <w:b/>
          <w:bCs/>
          <w:i w:val="0"/>
          <w:color w:val="3B3630"/>
          <w:sz w:val="28"/>
          <w:szCs w:val="28"/>
        </w:rPr>
      </w:pPr>
      <w:r w:rsidRPr="00B51C03">
        <w:rPr>
          <w:rStyle w:val="Emphasis"/>
          <w:rFonts w:cstheme="minorHAnsi"/>
          <w:b/>
          <w:bCs/>
          <w:i w:val="0"/>
          <w:color w:val="3B3630"/>
          <w:sz w:val="28"/>
          <w:szCs w:val="28"/>
        </w:rPr>
        <w:t>RESEARCH AND REMEDY</w:t>
      </w:r>
    </w:p>
    <w:p w14:paraId="437B61D6" w14:textId="5A666A71" w:rsidR="005300B3" w:rsidRPr="00927D55" w:rsidRDefault="00DA426F">
      <w:pPr>
        <w:rPr>
          <w:rStyle w:val="Emphasis"/>
          <w:rFonts w:cstheme="minorHAnsi"/>
          <w:i w:val="0"/>
          <w:color w:val="3B3630"/>
          <w:sz w:val="28"/>
          <w:szCs w:val="28"/>
        </w:rPr>
      </w:pPr>
      <w:r w:rsidRPr="00927D55">
        <w:rPr>
          <w:rStyle w:val="Emphasis"/>
          <w:rFonts w:cstheme="minorHAnsi"/>
          <w:i w:val="0"/>
          <w:color w:val="3B3630"/>
          <w:sz w:val="28"/>
          <w:szCs w:val="28"/>
        </w:rPr>
        <w:t>S</w:t>
      </w:r>
      <w:r w:rsidR="000B0C35" w:rsidRPr="00927D55">
        <w:rPr>
          <w:rStyle w:val="Emphasis"/>
          <w:rFonts w:cstheme="minorHAnsi"/>
          <w:i w:val="0"/>
          <w:color w:val="3B3630"/>
          <w:sz w:val="28"/>
          <w:szCs w:val="28"/>
        </w:rPr>
        <w:t xml:space="preserve">eminal work on gall diseases </w:t>
      </w:r>
      <w:r w:rsidR="0097319A" w:rsidRPr="00927D55">
        <w:rPr>
          <w:rStyle w:val="Emphasis"/>
          <w:rFonts w:cstheme="minorHAnsi"/>
          <w:i w:val="0"/>
          <w:color w:val="3B3630"/>
          <w:sz w:val="28"/>
          <w:szCs w:val="28"/>
        </w:rPr>
        <w:t>is being</w:t>
      </w:r>
      <w:r w:rsidR="000B0C35" w:rsidRPr="00927D55">
        <w:rPr>
          <w:rStyle w:val="Emphasis"/>
          <w:rFonts w:cstheme="minorHAnsi"/>
          <w:i w:val="0"/>
          <w:color w:val="3B3630"/>
          <w:sz w:val="28"/>
          <w:szCs w:val="28"/>
        </w:rPr>
        <w:t xml:space="preserve"> done by plant pathologist Prof. Melodie Putnam of Oregon State University. </w:t>
      </w:r>
      <w:r w:rsidRPr="00927D55">
        <w:rPr>
          <w:rStyle w:val="Emphasis"/>
          <w:rFonts w:cstheme="minorHAnsi"/>
          <w:i w:val="0"/>
          <w:color w:val="3B3630"/>
          <w:sz w:val="28"/>
          <w:szCs w:val="28"/>
        </w:rPr>
        <w:t xml:space="preserve">Director of the OSU Plant Clinic, she leads a team researching and testing plant diseases such as bacterial galls, and she has written dozens of scientific papers </w:t>
      </w:r>
      <w:r w:rsidR="005448B9" w:rsidRPr="00927D55">
        <w:rPr>
          <w:rStyle w:val="Emphasis"/>
          <w:rFonts w:cstheme="minorHAnsi"/>
          <w:i w:val="0"/>
          <w:color w:val="3B3630"/>
          <w:sz w:val="28"/>
          <w:szCs w:val="28"/>
        </w:rPr>
        <w:t xml:space="preserve">for more than twenty years </w:t>
      </w:r>
      <w:r w:rsidRPr="00927D55">
        <w:rPr>
          <w:rStyle w:val="Emphasis"/>
          <w:rFonts w:cstheme="minorHAnsi"/>
          <w:i w:val="0"/>
          <w:color w:val="3B3630"/>
          <w:sz w:val="28"/>
          <w:szCs w:val="28"/>
        </w:rPr>
        <w:t xml:space="preserve">on her findings. The Plant Clinic accepts submissions of suspected plant anomalies for analysis as part of its mission as a diagnostic facility and </w:t>
      </w:r>
      <w:r w:rsidR="006E1AAF" w:rsidRPr="00927D55">
        <w:rPr>
          <w:rStyle w:val="Emphasis"/>
          <w:rFonts w:cstheme="minorHAnsi"/>
          <w:i w:val="0"/>
          <w:color w:val="3B3630"/>
          <w:sz w:val="28"/>
          <w:szCs w:val="28"/>
        </w:rPr>
        <w:t xml:space="preserve">as </w:t>
      </w:r>
      <w:r w:rsidRPr="00927D55">
        <w:rPr>
          <w:rStyle w:val="Emphasis"/>
          <w:rFonts w:cstheme="minorHAnsi"/>
          <w:i w:val="0"/>
          <w:color w:val="3B3630"/>
          <w:sz w:val="28"/>
          <w:szCs w:val="28"/>
        </w:rPr>
        <w:t>Oregon’s Extension Service.</w:t>
      </w:r>
      <w:r w:rsidR="005300B3" w:rsidRPr="00927D55">
        <w:rPr>
          <w:rStyle w:val="Emphasis"/>
          <w:rFonts w:cstheme="minorHAnsi"/>
          <w:i w:val="0"/>
          <w:color w:val="3B3630"/>
          <w:sz w:val="28"/>
          <w:szCs w:val="28"/>
        </w:rPr>
        <w:t xml:space="preserve"> She functions as advisor to Oregon’s large nursery industry but also answers questions from home gardeners. </w:t>
      </w:r>
    </w:p>
    <w:p w14:paraId="6F653158" w14:textId="726D2032" w:rsidR="00B52417" w:rsidRPr="00927D55" w:rsidRDefault="006E1AAF">
      <w:pPr>
        <w:rPr>
          <w:rStyle w:val="Emphasis"/>
          <w:rFonts w:cstheme="minorHAnsi"/>
          <w:i w:val="0"/>
          <w:color w:val="3B3630"/>
          <w:sz w:val="28"/>
          <w:szCs w:val="28"/>
        </w:rPr>
      </w:pPr>
      <w:r w:rsidRPr="00927D55">
        <w:rPr>
          <w:rStyle w:val="Emphasis"/>
          <w:rFonts w:cstheme="minorHAnsi"/>
          <w:i w:val="0"/>
          <w:color w:val="3B3630"/>
          <w:sz w:val="28"/>
          <w:szCs w:val="28"/>
        </w:rPr>
        <w:t xml:space="preserve">In April 2021 Prof. Putnam sat down with Canadian interviewers in their </w:t>
      </w:r>
      <w:r w:rsidRPr="00927D55">
        <w:rPr>
          <w:rStyle w:val="Emphasis"/>
          <w:rFonts w:cstheme="minorHAnsi"/>
          <w:color w:val="3B3630"/>
          <w:sz w:val="28"/>
          <w:szCs w:val="28"/>
        </w:rPr>
        <w:t>Sustainable Flowers</w:t>
      </w:r>
      <w:r w:rsidRPr="00927D55">
        <w:rPr>
          <w:rStyle w:val="Emphasis"/>
          <w:rFonts w:cstheme="minorHAnsi"/>
          <w:i w:val="0"/>
          <w:color w:val="3B3630"/>
          <w:sz w:val="28"/>
          <w:szCs w:val="28"/>
        </w:rPr>
        <w:t xml:space="preserve"> podcast</w:t>
      </w:r>
      <w:r w:rsidR="00DA426F" w:rsidRPr="00927D55">
        <w:rPr>
          <w:rStyle w:val="Emphasis"/>
          <w:rFonts w:cstheme="minorHAnsi"/>
          <w:i w:val="0"/>
          <w:color w:val="3B3630"/>
          <w:sz w:val="28"/>
          <w:szCs w:val="28"/>
        </w:rPr>
        <w:t xml:space="preserve"> </w:t>
      </w:r>
      <w:r w:rsidRPr="00927D55">
        <w:rPr>
          <w:rStyle w:val="Emphasis"/>
          <w:rFonts w:cstheme="minorHAnsi"/>
          <w:i w:val="0"/>
          <w:color w:val="3B3630"/>
          <w:sz w:val="28"/>
          <w:szCs w:val="28"/>
        </w:rPr>
        <w:t xml:space="preserve">and offered advice on dealing with dahlia gall diseases that was quite </w:t>
      </w:r>
      <w:r w:rsidR="00B52417" w:rsidRPr="00927D55">
        <w:rPr>
          <w:rStyle w:val="Emphasis"/>
          <w:rFonts w:cstheme="minorHAnsi"/>
          <w:i w:val="0"/>
          <w:color w:val="3B3630"/>
          <w:sz w:val="28"/>
          <w:szCs w:val="28"/>
        </w:rPr>
        <w:t>relevant</w:t>
      </w:r>
      <w:r w:rsidRPr="00927D55">
        <w:rPr>
          <w:rStyle w:val="Emphasis"/>
          <w:rFonts w:cstheme="minorHAnsi"/>
          <w:i w:val="0"/>
          <w:color w:val="3B3630"/>
          <w:sz w:val="28"/>
          <w:szCs w:val="28"/>
        </w:rPr>
        <w:t xml:space="preserve"> to the topic here. The most striking statement in the interview was that: there is no cure for gall infection, so disease</w:t>
      </w:r>
      <w:r w:rsidRPr="00927D55">
        <w:rPr>
          <w:rStyle w:val="Emphasis"/>
          <w:rFonts w:cstheme="minorHAnsi"/>
          <w:color w:val="3B3630"/>
          <w:sz w:val="28"/>
          <w:szCs w:val="28"/>
        </w:rPr>
        <w:t xml:space="preserve"> </w:t>
      </w:r>
      <w:r w:rsidRPr="00B51C03">
        <w:rPr>
          <w:rStyle w:val="Emphasis"/>
          <w:rFonts w:cstheme="minorHAnsi"/>
          <w:color w:val="3B3630"/>
          <w:sz w:val="28"/>
          <w:szCs w:val="28"/>
        </w:rPr>
        <w:t>management</w:t>
      </w:r>
      <w:r w:rsidRPr="00927D55">
        <w:rPr>
          <w:rStyle w:val="Emphasis"/>
          <w:rFonts w:cstheme="minorHAnsi"/>
          <w:i w:val="0"/>
          <w:color w:val="3B3630"/>
          <w:sz w:val="28"/>
          <w:szCs w:val="28"/>
        </w:rPr>
        <w:t xml:space="preserve"> is a non-starter. No treatment is successful on herbaceous plants like dahlias (although the industry uses </w:t>
      </w:r>
      <w:proofErr w:type="spellStart"/>
      <w:r w:rsidRPr="00927D55">
        <w:rPr>
          <w:rStyle w:val="Emphasis"/>
          <w:rFonts w:cstheme="minorHAnsi"/>
          <w:i w:val="0"/>
          <w:color w:val="3B3630"/>
          <w:sz w:val="28"/>
          <w:szCs w:val="28"/>
        </w:rPr>
        <w:t>Nogall</w:t>
      </w:r>
      <w:proofErr w:type="spellEnd"/>
      <w:r w:rsidRPr="00927D55">
        <w:rPr>
          <w:rStyle w:val="Emphasis"/>
          <w:rFonts w:cstheme="minorHAnsi"/>
          <w:i w:val="0"/>
          <w:color w:val="3B3630"/>
          <w:sz w:val="28"/>
          <w:szCs w:val="28"/>
        </w:rPr>
        <w:t xml:space="preserve"> and </w:t>
      </w:r>
      <w:proofErr w:type="spellStart"/>
      <w:r w:rsidRPr="00927D55">
        <w:rPr>
          <w:rStyle w:val="Emphasis"/>
          <w:rFonts w:cstheme="minorHAnsi"/>
          <w:i w:val="0"/>
          <w:color w:val="3B3630"/>
          <w:sz w:val="28"/>
          <w:szCs w:val="28"/>
        </w:rPr>
        <w:t>Galltrol</w:t>
      </w:r>
      <w:proofErr w:type="spellEnd"/>
      <w:r w:rsidRPr="00927D55">
        <w:rPr>
          <w:rStyle w:val="Emphasis"/>
          <w:rFonts w:cstheme="minorHAnsi"/>
          <w:i w:val="0"/>
          <w:color w:val="3B3630"/>
          <w:sz w:val="28"/>
          <w:szCs w:val="28"/>
        </w:rPr>
        <w:t xml:space="preserve">, biological controls with some effect on woody plants). Moreover, </w:t>
      </w:r>
      <w:r w:rsidR="00BD5C32" w:rsidRPr="00927D55">
        <w:rPr>
          <w:rStyle w:val="Emphasis"/>
          <w:rFonts w:cstheme="minorHAnsi"/>
          <w:i w:val="0"/>
          <w:color w:val="3B3630"/>
          <w:sz w:val="28"/>
          <w:szCs w:val="28"/>
        </w:rPr>
        <w:t>the bacteria can winter over in the soil for more than a year</w:t>
      </w:r>
      <w:r w:rsidR="0097319A" w:rsidRPr="00927D55">
        <w:rPr>
          <w:rStyle w:val="Emphasis"/>
          <w:rFonts w:cstheme="minorHAnsi"/>
          <w:i w:val="0"/>
          <w:color w:val="3B3630"/>
          <w:sz w:val="28"/>
          <w:szCs w:val="28"/>
        </w:rPr>
        <w:t xml:space="preserve">, </w:t>
      </w:r>
      <w:r w:rsidR="00662667" w:rsidRPr="00927D55">
        <w:rPr>
          <w:rStyle w:val="Emphasis"/>
          <w:rFonts w:cstheme="minorHAnsi"/>
          <w:i w:val="0"/>
          <w:color w:val="3B3630"/>
          <w:sz w:val="28"/>
          <w:szCs w:val="28"/>
        </w:rPr>
        <w:t>although</w:t>
      </w:r>
      <w:r w:rsidR="008D6B84" w:rsidRPr="00927D55">
        <w:rPr>
          <w:rStyle w:val="Emphasis"/>
          <w:rFonts w:cstheme="minorHAnsi"/>
          <w:i w:val="0"/>
          <w:color w:val="3B3630"/>
          <w:sz w:val="28"/>
          <w:szCs w:val="28"/>
        </w:rPr>
        <w:t xml:space="preserve"> </w:t>
      </w:r>
      <w:r w:rsidR="0097319A" w:rsidRPr="00927D55">
        <w:rPr>
          <w:rStyle w:val="Emphasis"/>
          <w:rFonts w:cstheme="minorHAnsi"/>
          <w:i w:val="0"/>
          <w:color w:val="3B3630"/>
          <w:sz w:val="28"/>
          <w:szCs w:val="28"/>
        </w:rPr>
        <w:t xml:space="preserve">they </w:t>
      </w:r>
      <w:r w:rsidR="008D6B84" w:rsidRPr="00927D55">
        <w:rPr>
          <w:rStyle w:val="Emphasis"/>
          <w:rFonts w:cstheme="minorHAnsi"/>
          <w:i w:val="0"/>
          <w:color w:val="3B3630"/>
          <w:sz w:val="28"/>
          <w:szCs w:val="28"/>
        </w:rPr>
        <w:t xml:space="preserve">are </w:t>
      </w:r>
      <w:r w:rsidR="00B51C03" w:rsidRPr="00927D55">
        <w:rPr>
          <w:rStyle w:val="Emphasis"/>
          <w:rFonts w:cstheme="minorHAnsi"/>
          <w:i w:val="0"/>
          <w:color w:val="3B3630"/>
          <w:sz w:val="28"/>
          <w:szCs w:val="28"/>
        </w:rPr>
        <w:t>heat sensitive</w:t>
      </w:r>
      <w:r w:rsidR="00BD5C32" w:rsidRPr="00927D55">
        <w:rPr>
          <w:rStyle w:val="Emphasis"/>
          <w:rFonts w:cstheme="minorHAnsi"/>
          <w:i w:val="0"/>
          <w:color w:val="3B3630"/>
          <w:sz w:val="28"/>
          <w:szCs w:val="28"/>
        </w:rPr>
        <w:t xml:space="preserve">. </w:t>
      </w:r>
      <w:r w:rsidR="008D6B84" w:rsidRPr="00927D55">
        <w:rPr>
          <w:rStyle w:val="Emphasis"/>
          <w:rFonts w:cstheme="minorHAnsi"/>
          <w:i w:val="0"/>
          <w:color w:val="3B3630"/>
          <w:sz w:val="28"/>
          <w:szCs w:val="28"/>
        </w:rPr>
        <w:t>C</w:t>
      </w:r>
      <w:r w:rsidR="00BD5C32" w:rsidRPr="00927D55">
        <w:rPr>
          <w:rStyle w:val="Emphasis"/>
          <w:rFonts w:cstheme="minorHAnsi"/>
          <w:i w:val="0"/>
          <w:color w:val="3B3630"/>
          <w:sz w:val="28"/>
          <w:szCs w:val="28"/>
        </w:rPr>
        <w:t>ontrol measures then include better sanitary approaches and soil exchange.</w:t>
      </w:r>
    </w:p>
    <w:p w14:paraId="1822FEAC" w14:textId="77777777" w:rsidR="00B52417" w:rsidRPr="00927D55" w:rsidRDefault="00B52417">
      <w:pPr>
        <w:rPr>
          <w:rStyle w:val="Emphasis"/>
          <w:rFonts w:cstheme="minorHAnsi"/>
          <w:i w:val="0"/>
          <w:color w:val="3B3630"/>
          <w:sz w:val="28"/>
          <w:szCs w:val="28"/>
        </w:rPr>
      </w:pPr>
      <w:r w:rsidRPr="00927D55">
        <w:rPr>
          <w:rStyle w:val="Emphasis"/>
          <w:rFonts w:cstheme="minorHAnsi"/>
          <w:i w:val="0"/>
          <w:color w:val="3B3630"/>
          <w:sz w:val="28"/>
          <w:szCs w:val="28"/>
        </w:rPr>
        <w:t xml:space="preserve">So here it goes: </w:t>
      </w:r>
    </w:p>
    <w:p w14:paraId="1190D026" w14:textId="77777777" w:rsidR="00B52417" w:rsidRPr="00927D55" w:rsidRDefault="00B52417" w:rsidP="00B52417">
      <w:pPr>
        <w:pStyle w:val="ListParagraph"/>
        <w:numPr>
          <w:ilvl w:val="0"/>
          <w:numId w:val="1"/>
        </w:numPr>
        <w:spacing w:after="0" w:line="240" w:lineRule="auto"/>
        <w:rPr>
          <w:rStyle w:val="Emphasis"/>
          <w:rFonts w:cstheme="minorHAnsi"/>
          <w:i w:val="0"/>
          <w:color w:val="3B3630"/>
          <w:sz w:val="28"/>
          <w:szCs w:val="28"/>
        </w:rPr>
      </w:pPr>
      <w:r w:rsidRPr="00927D55">
        <w:rPr>
          <w:rStyle w:val="Emphasis"/>
          <w:rFonts w:cstheme="minorHAnsi"/>
          <w:i w:val="0"/>
          <w:color w:val="3B3630"/>
          <w:sz w:val="28"/>
          <w:szCs w:val="28"/>
        </w:rPr>
        <w:t xml:space="preserve">Obtain healthy stock from specialist dahlia nurseries. Trust, but verify. </w:t>
      </w:r>
    </w:p>
    <w:p w14:paraId="7B8DF61A" w14:textId="324E64B8" w:rsidR="00B52417" w:rsidRPr="00927D55" w:rsidRDefault="00B52417" w:rsidP="00B52417">
      <w:pPr>
        <w:pStyle w:val="ListParagraph"/>
        <w:numPr>
          <w:ilvl w:val="0"/>
          <w:numId w:val="1"/>
        </w:numPr>
        <w:spacing w:after="0" w:line="240" w:lineRule="auto"/>
        <w:rPr>
          <w:rStyle w:val="Emphasis"/>
          <w:rFonts w:cstheme="minorHAnsi"/>
          <w:i w:val="0"/>
          <w:color w:val="3B3630"/>
          <w:sz w:val="28"/>
          <w:szCs w:val="28"/>
        </w:rPr>
      </w:pPr>
      <w:r w:rsidRPr="00927D55">
        <w:rPr>
          <w:rStyle w:val="Emphasis"/>
          <w:rFonts w:cstheme="minorHAnsi"/>
          <w:i w:val="0"/>
          <w:color w:val="3B3630"/>
          <w:sz w:val="28"/>
          <w:szCs w:val="28"/>
        </w:rPr>
        <w:t xml:space="preserve">Avoid purchasing roots from mass market </w:t>
      </w:r>
      <w:r w:rsidR="00B51C03" w:rsidRPr="00927D55">
        <w:rPr>
          <w:rStyle w:val="Emphasis"/>
          <w:rFonts w:cstheme="minorHAnsi"/>
          <w:i w:val="0"/>
          <w:color w:val="3B3630"/>
          <w:sz w:val="28"/>
          <w:szCs w:val="28"/>
        </w:rPr>
        <w:t>purveyors.</w:t>
      </w:r>
    </w:p>
    <w:p w14:paraId="10273B69" w14:textId="2EE81B22" w:rsidR="00B52417" w:rsidRPr="00927D55" w:rsidRDefault="00B52417" w:rsidP="00B52417">
      <w:pPr>
        <w:pStyle w:val="ListParagraph"/>
        <w:numPr>
          <w:ilvl w:val="0"/>
          <w:numId w:val="1"/>
        </w:numPr>
        <w:spacing w:after="0" w:line="240" w:lineRule="auto"/>
        <w:rPr>
          <w:rStyle w:val="Emphasis"/>
          <w:rFonts w:cstheme="minorHAnsi"/>
          <w:i w:val="0"/>
          <w:color w:val="3B3630"/>
          <w:sz w:val="28"/>
          <w:szCs w:val="28"/>
        </w:rPr>
      </w:pPr>
      <w:r w:rsidRPr="00927D55">
        <w:rPr>
          <w:rStyle w:val="Emphasis"/>
          <w:rFonts w:cstheme="minorHAnsi"/>
          <w:i w:val="0"/>
          <w:color w:val="3B3630"/>
          <w:sz w:val="28"/>
          <w:szCs w:val="28"/>
        </w:rPr>
        <w:t xml:space="preserve">Take cuttings only from good </w:t>
      </w:r>
      <w:r w:rsidR="00B51C03" w:rsidRPr="00927D55">
        <w:rPr>
          <w:rStyle w:val="Emphasis"/>
          <w:rFonts w:cstheme="minorHAnsi"/>
          <w:i w:val="0"/>
          <w:color w:val="3B3630"/>
          <w:sz w:val="28"/>
          <w:szCs w:val="28"/>
        </w:rPr>
        <w:t>stock.</w:t>
      </w:r>
      <w:r w:rsidR="00DA426F" w:rsidRPr="00927D55">
        <w:rPr>
          <w:rStyle w:val="Emphasis"/>
          <w:rFonts w:cstheme="minorHAnsi"/>
          <w:i w:val="0"/>
          <w:color w:val="3B3630"/>
          <w:sz w:val="28"/>
          <w:szCs w:val="28"/>
        </w:rPr>
        <w:t xml:space="preserve"> </w:t>
      </w:r>
    </w:p>
    <w:p w14:paraId="4C1ED747" w14:textId="1473EA32" w:rsidR="00B52417" w:rsidRPr="00927D55" w:rsidRDefault="00B52417" w:rsidP="00B52417">
      <w:pPr>
        <w:pStyle w:val="ListParagraph"/>
        <w:numPr>
          <w:ilvl w:val="0"/>
          <w:numId w:val="1"/>
        </w:numPr>
        <w:spacing w:after="0" w:line="240" w:lineRule="auto"/>
        <w:rPr>
          <w:rStyle w:val="Emphasis"/>
          <w:rFonts w:cstheme="minorHAnsi"/>
          <w:i w:val="0"/>
          <w:color w:val="3B3630"/>
          <w:sz w:val="28"/>
          <w:szCs w:val="28"/>
        </w:rPr>
      </w:pPr>
      <w:r w:rsidRPr="00927D55">
        <w:rPr>
          <w:rStyle w:val="Emphasis"/>
          <w:rFonts w:cstheme="minorHAnsi"/>
          <w:i w:val="0"/>
          <w:color w:val="3B3630"/>
          <w:sz w:val="28"/>
          <w:szCs w:val="28"/>
        </w:rPr>
        <w:lastRenderedPageBreak/>
        <w:t xml:space="preserve">Grow only those pot-rooted dahlias that show no evidence of leafy </w:t>
      </w:r>
      <w:r w:rsidR="00B51C03" w:rsidRPr="00927D55">
        <w:rPr>
          <w:rStyle w:val="Emphasis"/>
          <w:rFonts w:cstheme="minorHAnsi"/>
          <w:i w:val="0"/>
          <w:color w:val="3B3630"/>
          <w:sz w:val="28"/>
          <w:szCs w:val="28"/>
        </w:rPr>
        <w:t>gall.</w:t>
      </w:r>
    </w:p>
    <w:p w14:paraId="5635981B" w14:textId="527A2F52" w:rsidR="00B52417" w:rsidRPr="00927D55" w:rsidRDefault="00B52417" w:rsidP="00B52417">
      <w:pPr>
        <w:pStyle w:val="ListParagraph"/>
        <w:numPr>
          <w:ilvl w:val="0"/>
          <w:numId w:val="1"/>
        </w:numPr>
        <w:spacing w:after="0" w:line="240" w:lineRule="auto"/>
        <w:rPr>
          <w:rStyle w:val="Emphasis"/>
          <w:rFonts w:cstheme="minorHAnsi"/>
          <w:i w:val="0"/>
          <w:color w:val="3B3630"/>
          <w:sz w:val="28"/>
          <w:szCs w:val="28"/>
        </w:rPr>
      </w:pPr>
      <w:r w:rsidRPr="00927D55">
        <w:rPr>
          <w:rStyle w:val="Emphasis"/>
          <w:rFonts w:cstheme="minorHAnsi"/>
          <w:i w:val="0"/>
          <w:color w:val="3B3630"/>
          <w:sz w:val="28"/>
          <w:szCs w:val="28"/>
        </w:rPr>
        <w:t xml:space="preserve">Dip dividing or cutting tools regularly in Lysol, 70% ethanol, or </w:t>
      </w:r>
      <w:r w:rsidR="006230FD" w:rsidRPr="00927D55">
        <w:rPr>
          <w:rStyle w:val="Emphasis"/>
          <w:rFonts w:cstheme="minorHAnsi"/>
          <w:i w:val="0"/>
          <w:color w:val="3B3630"/>
          <w:sz w:val="28"/>
          <w:szCs w:val="28"/>
        </w:rPr>
        <w:t xml:space="preserve">a </w:t>
      </w:r>
      <w:r w:rsidRPr="00927D55">
        <w:rPr>
          <w:rStyle w:val="Emphasis"/>
          <w:rFonts w:cstheme="minorHAnsi"/>
          <w:i w:val="0"/>
          <w:color w:val="3B3630"/>
          <w:sz w:val="28"/>
          <w:szCs w:val="28"/>
        </w:rPr>
        <w:t>1</w:t>
      </w:r>
      <w:r w:rsidR="005300B3" w:rsidRPr="00927D55">
        <w:rPr>
          <w:rStyle w:val="Emphasis"/>
          <w:rFonts w:cstheme="minorHAnsi"/>
          <w:i w:val="0"/>
          <w:color w:val="3B3630"/>
          <w:sz w:val="28"/>
          <w:szCs w:val="28"/>
        </w:rPr>
        <w:t>:5</w:t>
      </w:r>
      <w:r w:rsidRPr="00927D55">
        <w:rPr>
          <w:rStyle w:val="Emphasis"/>
          <w:rFonts w:cstheme="minorHAnsi"/>
          <w:i w:val="0"/>
          <w:color w:val="3B3630"/>
          <w:sz w:val="28"/>
          <w:szCs w:val="28"/>
        </w:rPr>
        <w:t xml:space="preserve"> bleach/ water </w:t>
      </w:r>
      <w:r w:rsidR="00B51C03" w:rsidRPr="00927D55">
        <w:rPr>
          <w:rStyle w:val="Emphasis"/>
          <w:rFonts w:cstheme="minorHAnsi"/>
          <w:i w:val="0"/>
          <w:color w:val="3B3630"/>
          <w:sz w:val="28"/>
          <w:szCs w:val="28"/>
        </w:rPr>
        <w:t>solution.</w:t>
      </w:r>
    </w:p>
    <w:p w14:paraId="6119316D" w14:textId="13539FBD" w:rsidR="00B52417" w:rsidRPr="00927D55" w:rsidRDefault="00B52417" w:rsidP="00B52417">
      <w:pPr>
        <w:pStyle w:val="ListParagraph"/>
        <w:numPr>
          <w:ilvl w:val="0"/>
          <w:numId w:val="1"/>
        </w:numPr>
        <w:spacing w:after="0" w:line="240" w:lineRule="auto"/>
        <w:rPr>
          <w:rStyle w:val="Emphasis"/>
          <w:rFonts w:cstheme="minorHAnsi"/>
          <w:i w:val="0"/>
          <w:color w:val="3B3630"/>
          <w:sz w:val="28"/>
          <w:szCs w:val="28"/>
        </w:rPr>
      </w:pPr>
      <w:r w:rsidRPr="00927D55">
        <w:rPr>
          <w:rStyle w:val="Emphasis"/>
          <w:rFonts w:cstheme="minorHAnsi"/>
          <w:i w:val="0"/>
          <w:color w:val="3B3630"/>
          <w:sz w:val="28"/>
          <w:szCs w:val="28"/>
        </w:rPr>
        <w:t>Rotate crops where infected dahlias were raised: plant vegetables, potatoes, or cover crops</w:t>
      </w:r>
      <w:r w:rsidR="006230FD" w:rsidRPr="00927D55">
        <w:rPr>
          <w:rStyle w:val="Emphasis"/>
          <w:rFonts w:cstheme="minorHAnsi"/>
          <w:i w:val="0"/>
          <w:color w:val="3B3630"/>
          <w:sz w:val="28"/>
          <w:szCs w:val="28"/>
        </w:rPr>
        <w:t xml:space="preserve"> for a </w:t>
      </w:r>
      <w:r w:rsidR="00B51C03" w:rsidRPr="00927D55">
        <w:rPr>
          <w:rStyle w:val="Emphasis"/>
          <w:rFonts w:cstheme="minorHAnsi"/>
          <w:i w:val="0"/>
          <w:color w:val="3B3630"/>
          <w:sz w:val="28"/>
          <w:szCs w:val="28"/>
        </w:rPr>
        <w:t>year.</w:t>
      </w:r>
    </w:p>
    <w:p w14:paraId="1E8A18D6" w14:textId="60C31F0B" w:rsidR="00B52417" w:rsidRPr="00927D55" w:rsidRDefault="00B52417" w:rsidP="00B52417">
      <w:pPr>
        <w:pStyle w:val="ListParagraph"/>
        <w:numPr>
          <w:ilvl w:val="0"/>
          <w:numId w:val="1"/>
        </w:numPr>
        <w:spacing w:after="0" w:line="240" w:lineRule="auto"/>
        <w:rPr>
          <w:rStyle w:val="Emphasis"/>
          <w:rFonts w:cstheme="minorHAnsi"/>
          <w:i w:val="0"/>
          <w:color w:val="3B3630"/>
          <w:sz w:val="28"/>
          <w:szCs w:val="28"/>
        </w:rPr>
      </w:pPr>
      <w:r w:rsidRPr="00927D55">
        <w:rPr>
          <w:rStyle w:val="Emphasis"/>
          <w:rFonts w:cstheme="minorHAnsi"/>
          <w:i w:val="0"/>
          <w:color w:val="3B3630"/>
          <w:sz w:val="28"/>
          <w:szCs w:val="28"/>
        </w:rPr>
        <w:t>Sterilize compromised soil through solarization</w:t>
      </w:r>
      <w:r w:rsidR="005B166C" w:rsidRPr="00927D55">
        <w:rPr>
          <w:rStyle w:val="Emphasis"/>
          <w:rFonts w:cstheme="minorHAnsi"/>
          <w:i w:val="0"/>
          <w:color w:val="3B3630"/>
          <w:sz w:val="28"/>
          <w:szCs w:val="28"/>
        </w:rPr>
        <w:t xml:space="preserve"> (covering soil with plastic tarp)</w:t>
      </w:r>
    </w:p>
    <w:p w14:paraId="32E79559" w14:textId="57A5B20C" w:rsidR="00B52417" w:rsidRPr="00927D55" w:rsidRDefault="00B52417" w:rsidP="00B52417">
      <w:pPr>
        <w:pStyle w:val="ListParagraph"/>
        <w:numPr>
          <w:ilvl w:val="0"/>
          <w:numId w:val="1"/>
        </w:numPr>
        <w:spacing w:after="0" w:line="240" w:lineRule="auto"/>
        <w:rPr>
          <w:rStyle w:val="Emphasis"/>
          <w:rFonts w:cstheme="minorHAnsi"/>
          <w:i w:val="0"/>
          <w:iCs w:val="0"/>
          <w:sz w:val="28"/>
          <w:szCs w:val="28"/>
        </w:rPr>
      </w:pPr>
      <w:r w:rsidRPr="00927D55">
        <w:rPr>
          <w:rStyle w:val="Emphasis"/>
          <w:rFonts w:cstheme="minorHAnsi"/>
          <w:i w:val="0"/>
          <w:color w:val="3B3630"/>
          <w:sz w:val="28"/>
          <w:szCs w:val="28"/>
        </w:rPr>
        <w:t xml:space="preserve">If necessary, replace </w:t>
      </w:r>
      <w:r w:rsidR="00B51C03" w:rsidRPr="00927D55">
        <w:rPr>
          <w:rStyle w:val="Emphasis"/>
          <w:rFonts w:cstheme="minorHAnsi"/>
          <w:i w:val="0"/>
          <w:color w:val="3B3630"/>
          <w:sz w:val="28"/>
          <w:szCs w:val="28"/>
        </w:rPr>
        <w:t>the soil</w:t>
      </w:r>
      <w:r w:rsidRPr="00927D55">
        <w:rPr>
          <w:rStyle w:val="Emphasis"/>
          <w:rFonts w:cstheme="minorHAnsi"/>
          <w:i w:val="0"/>
          <w:color w:val="3B3630"/>
          <w:sz w:val="28"/>
          <w:szCs w:val="28"/>
        </w:rPr>
        <w:t xml:space="preserve"> with </w:t>
      </w:r>
      <w:r w:rsidR="00B51C03" w:rsidRPr="00927D55">
        <w:rPr>
          <w:rStyle w:val="Emphasis"/>
          <w:rFonts w:cstheme="minorHAnsi"/>
          <w:i w:val="0"/>
          <w:color w:val="3B3630"/>
          <w:sz w:val="28"/>
          <w:szCs w:val="28"/>
        </w:rPr>
        <w:t>new.</w:t>
      </w:r>
    </w:p>
    <w:p w14:paraId="7959355F" w14:textId="7B22A313" w:rsidR="000E4179" w:rsidRPr="00927D55" w:rsidRDefault="00B52417" w:rsidP="00B52417">
      <w:pPr>
        <w:pStyle w:val="ListParagraph"/>
        <w:numPr>
          <w:ilvl w:val="0"/>
          <w:numId w:val="1"/>
        </w:numPr>
        <w:spacing w:after="0" w:line="240" w:lineRule="auto"/>
        <w:rPr>
          <w:rFonts w:cstheme="minorHAnsi"/>
          <w:sz w:val="28"/>
          <w:szCs w:val="28"/>
        </w:rPr>
      </w:pPr>
      <w:r w:rsidRPr="00927D55">
        <w:rPr>
          <w:rStyle w:val="Emphasis"/>
          <w:rFonts w:cstheme="minorHAnsi"/>
          <w:i w:val="0"/>
          <w:color w:val="3B3630"/>
          <w:sz w:val="28"/>
          <w:szCs w:val="28"/>
        </w:rPr>
        <w:t xml:space="preserve">Destroy gall-infected plants by putting these in the trash, not in </w:t>
      </w:r>
      <w:r w:rsidR="00B51C03" w:rsidRPr="00927D55">
        <w:rPr>
          <w:rStyle w:val="Emphasis"/>
          <w:rFonts w:cstheme="minorHAnsi"/>
          <w:i w:val="0"/>
          <w:color w:val="3B3630"/>
          <w:sz w:val="28"/>
          <w:szCs w:val="28"/>
        </w:rPr>
        <w:t>compost.</w:t>
      </w:r>
      <w:r w:rsidRPr="00927D55">
        <w:rPr>
          <w:rStyle w:val="Emphasis"/>
          <w:rFonts w:cstheme="minorHAnsi"/>
          <w:i w:val="0"/>
          <w:color w:val="3B3630"/>
          <w:sz w:val="28"/>
          <w:szCs w:val="28"/>
        </w:rPr>
        <w:t xml:space="preserve">  </w:t>
      </w:r>
      <w:r w:rsidR="000B0C35" w:rsidRPr="00927D55">
        <w:rPr>
          <w:rStyle w:val="Emphasis"/>
          <w:rFonts w:cstheme="minorHAnsi"/>
          <w:i w:val="0"/>
          <w:color w:val="3B3630"/>
          <w:sz w:val="28"/>
          <w:szCs w:val="28"/>
        </w:rPr>
        <w:t xml:space="preserve"> </w:t>
      </w:r>
      <w:r w:rsidR="0021727E" w:rsidRPr="00927D55">
        <w:rPr>
          <w:rStyle w:val="Emphasis"/>
          <w:rFonts w:cstheme="minorHAnsi"/>
          <w:i w:val="0"/>
          <w:color w:val="3B3630"/>
          <w:sz w:val="28"/>
          <w:szCs w:val="28"/>
        </w:rPr>
        <w:t xml:space="preserve">  </w:t>
      </w:r>
      <w:r w:rsidR="0021727E" w:rsidRPr="00927D55">
        <w:rPr>
          <w:rFonts w:cstheme="minorHAnsi"/>
          <w:color w:val="3B3630"/>
          <w:sz w:val="28"/>
          <w:szCs w:val="28"/>
        </w:rPr>
        <w:t> </w:t>
      </w:r>
    </w:p>
    <w:p w14:paraId="6E6166A2" w14:textId="77777777" w:rsidR="0021727E" w:rsidRPr="00927D55" w:rsidRDefault="0021727E" w:rsidP="000E4179">
      <w:pPr>
        <w:pStyle w:val="NormalWeb"/>
        <w:spacing w:before="0" w:beforeAutospacing="0" w:after="0" w:afterAutospacing="0"/>
        <w:rPr>
          <w:rFonts w:ascii="Arial" w:hAnsi="Arial" w:cs="Arial"/>
          <w:color w:val="3B3630"/>
          <w:sz w:val="28"/>
          <w:szCs w:val="28"/>
        </w:rPr>
      </w:pPr>
    </w:p>
    <w:p w14:paraId="29AB4F10" w14:textId="77777777" w:rsidR="0021727E" w:rsidRPr="00927D55" w:rsidRDefault="00D82020" w:rsidP="000E4179">
      <w:pPr>
        <w:pStyle w:val="NormalWeb"/>
        <w:spacing w:before="0" w:beforeAutospacing="0" w:after="0" w:afterAutospacing="0"/>
        <w:rPr>
          <w:rFonts w:asciiTheme="minorHAnsi" w:hAnsiTheme="minorHAnsi" w:cstheme="minorHAnsi"/>
          <w:color w:val="3B3630"/>
          <w:sz w:val="28"/>
          <w:szCs w:val="28"/>
        </w:rPr>
      </w:pPr>
      <w:r w:rsidRPr="00927D55">
        <w:rPr>
          <w:rFonts w:asciiTheme="minorHAnsi" w:hAnsiTheme="minorHAnsi" w:cstheme="minorHAnsi"/>
          <w:color w:val="3B3630"/>
          <w:sz w:val="28"/>
          <w:szCs w:val="28"/>
        </w:rPr>
        <w:t>The recent rash of gall reports on social media points to a chronic problem that mass marketing dahlia purveyors ignore. Although it is not difficult to find virus-diseased dahlias even in conscientious dahlia nurseries, discovering gall disease requires more digging around. The harvesting</w:t>
      </w:r>
      <w:r w:rsidR="001C0B95" w:rsidRPr="00927D55">
        <w:rPr>
          <w:rFonts w:asciiTheme="minorHAnsi" w:hAnsiTheme="minorHAnsi" w:cstheme="minorHAnsi"/>
          <w:color w:val="3B3630"/>
          <w:sz w:val="28"/>
          <w:szCs w:val="28"/>
        </w:rPr>
        <w:t xml:space="preserve"> by hand of clumps offers growers an opportunity to inspect and discard gall-infected plants. But machine harvesting and large-volume packaging of the roots, as is common with Dutch-grown dahlias, often permits infected dahlias to be processed, distributed, and then sold world-wide. </w:t>
      </w:r>
    </w:p>
    <w:p w14:paraId="2C04D62E" w14:textId="77777777" w:rsidR="001C0B95" w:rsidRPr="00927D55" w:rsidRDefault="001C0B95" w:rsidP="000E4179">
      <w:pPr>
        <w:pStyle w:val="NormalWeb"/>
        <w:spacing w:before="0" w:beforeAutospacing="0" w:after="0" w:afterAutospacing="0"/>
        <w:rPr>
          <w:rFonts w:asciiTheme="minorHAnsi" w:hAnsiTheme="minorHAnsi" w:cstheme="minorHAnsi"/>
          <w:color w:val="3B3630"/>
          <w:sz w:val="28"/>
          <w:szCs w:val="28"/>
        </w:rPr>
      </w:pPr>
    </w:p>
    <w:p w14:paraId="696DF4AD" w14:textId="24A1B019" w:rsidR="00B63FC5" w:rsidRPr="00927D55" w:rsidRDefault="001C0B95" w:rsidP="000E4179">
      <w:pPr>
        <w:pStyle w:val="NormalWeb"/>
        <w:spacing w:before="0" w:beforeAutospacing="0" w:after="0" w:afterAutospacing="0"/>
        <w:rPr>
          <w:rFonts w:asciiTheme="minorHAnsi" w:hAnsiTheme="minorHAnsi" w:cstheme="minorHAnsi"/>
          <w:color w:val="3B3630"/>
          <w:sz w:val="28"/>
          <w:szCs w:val="28"/>
        </w:rPr>
      </w:pPr>
      <w:r w:rsidRPr="00927D55">
        <w:rPr>
          <w:rFonts w:asciiTheme="minorHAnsi" w:hAnsiTheme="minorHAnsi" w:cstheme="minorHAnsi"/>
          <w:color w:val="3B3630"/>
          <w:sz w:val="28"/>
          <w:szCs w:val="28"/>
        </w:rPr>
        <w:t>Ironically, I have the proof right in my hands. Last year (in order to take advantage of free shipping) I added a nice garden variety</w:t>
      </w:r>
      <w:r w:rsidR="00AE3821" w:rsidRPr="00927D55">
        <w:rPr>
          <w:rFonts w:asciiTheme="minorHAnsi" w:hAnsiTheme="minorHAnsi" w:cstheme="minorHAnsi"/>
          <w:color w:val="3B3630"/>
          <w:sz w:val="28"/>
          <w:szCs w:val="28"/>
        </w:rPr>
        <w:t xml:space="preserve"> — </w:t>
      </w:r>
      <w:r w:rsidRPr="00927D55">
        <w:rPr>
          <w:rFonts w:asciiTheme="minorHAnsi" w:hAnsiTheme="minorHAnsi" w:cstheme="minorHAnsi"/>
          <w:color w:val="3B3630"/>
          <w:sz w:val="28"/>
          <w:szCs w:val="28"/>
        </w:rPr>
        <w:t>Gudoshnik</w:t>
      </w:r>
      <w:r w:rsidR="00AE3821" w:rsidRPr="00927D55">
        <w:rPr>
          <w:rFonts w:asciiTheme="minorHAnsi" w:hAnsiTheme="minorHAnsi" w:cstheme="minorHAnsi"/>
          <w:color w:val="3B3630"/>
          <w:sz w:val="28"/>
          <w:szCs w:val="28"/>
        </w:rPr>
        <w:t xml:space="preserve"> —</w:t>
      </w:r>
      <w:r w:rsidRPr="00927D55">
        <w:rPr>
          <w:rFonts w:asciiTheme="minorHAnsi" w:hAnsiTheme="minorHAnsi" w:cstheme="minorHAnsi"/>
          <w:color w:val="3B3630"/>
          <w:sz w:val="28"/>
          <w:szCs w:val="28"/>
        </w:rPr>
        <w:t xml:space="preserve"> to my spring order with K. </w:t>
      </w:r>
      <w:r w:rsidR="007A200D" w:rsidRPr="00927D55">
        <w:rPr>
          <w:rFonts w:asciiTheme="minorHAnsi" w:hAnsiTheme="minorHAnsi" w:cstheme="minorHAnsi"/>
          <w:color w:val="3B3630"/>
          <w:sz w:val="28"/>
          <w:szCs w:val="28"/>
        </w:rPr>
        <w:t>v</w:t>
      </w:r>
      <w:r w:rsidRPr="00927D55">
        <w:rPr>
          <w:rFonts w:asciiTheme="minorHAnsi" w:hAnsiTheme="minorHAnsi" w:cstheme="minorHAnsi"/>
          <w:color w:val="3B3630"/>
          <w:sz w:val="28"/>
          <w:szCs w:val="28"/>
        </w:rPr>
        <w:t xml:space="preserve">an Bourgondien, a reputable </w:t>
      </w:r>
      <w:r w:rsidR="007A200D" w:rsidRPr="00927D55">
        <w:rPr>
          <w:rFonts w:asciiTheme="minorHAnsi" w:hAnsiTheme="minorHAnsi" w:cstheme="minorHAnsi"/>
          <w:color w:val="3B3630"/>
          <w:sz w:val="28"/>
          <w:szCs w:val="28"/>
        </w:rPr>
        <w:t xml:space="preserve">Dutch </w:t>
      </w:r>
      <w:r w:rsidRPr="00927D55">
        <w:rPr>
          <w:rFonts w:asciiTheme="minorHAnsi" w:hAnsiTheme="minorHAnsi" w:cstheme="minorHAnsi"/>
          <w:color w:val="3B3630"/>
          <w:sz w:val="28"/>
          <w:szCs w:val="28"/>
        </w:rPr>
        <w:t xml:space="preserve">wholesaler with whom I have </w:t>
      </w:r>
      <w:r w:rsidR="007A200D" w:rsidRPr="00927D55">
        <w:rPr>
          <w:rFonts w:asciiTheme="minorHAnsi" w:hAnsiTheme="minorHAnsi" w:cstheme="minorHAnsi"/>
          <w:color w:val="3B3630"/>
          <w:sz w:val="28"/>
          <w:szCs w:val="28"/>
        </w:rPr>
        <w:t>shared</w:t>
      </w:r>
      <w:r w:rsidR="006230FD" w:rsidRPr="00927D55">
        <w:rPr>
          <w:rFonts w:asciiTheme="minorHAnsi" w:hAnsiTheme="minorHAnsi" w:cstheme="minorHAnsi"/>
          <w:color w:val="3B3630"/>
          <w:sz w:val="28"/>
          <w:szCs w:val="28"/>
        </w:rPr>
        <w:t xml:space="preserve"> </w:t>
      </w:r>
      <w:r w:rsidRPr="00927D55">
        <w:rPr>
          <w:rFonts w:asciiTheme="minorHAnsi" w:hAnsiTheme="minorHAnsi" w:cstheme="minorHAnsi"/>
          <w:color w:val="3B3630"/>
          <w:sz w:val="28"/>
          <w:szCs w:val="28"/>
        </w:rPr>
        <w:t xml:space="preserve">a 35-year </w:t>
      </w:r>
      <w:r w:rsidR="006230FD" w:rsidRPr="00927D55">
        <w:rPr>
          <w:rFonts w:asciiTheme="minorHAnsi" w:hAnsiTheme="minorHAnsi" w:cstheme="minorHAnsi"/>
          <w:color w:val="3B3630"/>
          <w:sz w:val="28"/>
          <w:szCs w:val="28"/>
        </w:rPr>
        <w:t xml:space="preserve">relationship. When the five clumps arrived, I trimmed them, discarding the usual broken tubers and root hairs. Then I gave away one and planted the rest. One of these turned out to have leafy gall - </w:t>
      </w:r>
      <w:r w:rsidR="00AE3821" w:rsidRPr="00927D55">
        <w:rPr>
          <w:rFonts w:asciiTheme="minorHAnsi" w:hAnsiTheme="minorHAnsi" w:cstheme="minorHAnsi"/>
          <w:color w:val="3B3630"/>
          <w:sz w:val="28"/>
          <w:szCs w:val="28"/>
        </w:rPr>
        <w:t>just</w:t>
      </w:r>
      <w:r w:rsidR="006230FD" w:rsidRPr="00927D55">
        <w:rPr>
          <w:rFonts w:asciiTheme="minorHAnsi" w:hAnsiTheme="minorHAnsi" w:cstheme="minorHAnsi"/>
          <w:color w:val="3B3630"/>
          <w:sz w:val="28"/>
          <w:szCs w:val="28"/>
        </w:rPr>
        <w:t xml:space="preserve"> look at the photo. That one went with the trash. The others </w:t>
      </w:r>
      <w:r w:rsidR="006B51D1" w:rsidRPr="00927D55">
        <w:rPr>
          <w:rFonts w:asciiTheme="minorHAnsi" w:hAnsiTheme="minorHAnsi" w:cstheme="minorHAnsi"/>
          <w:color w:val="3B3630"/>
          <w:sz w:val="28"/>
          <w:szCs w:val="28"/>
        </w:rPr>
        <w:t>ended up</w:t>
      </w:r>
      <w:r w:rsidR="00E138BA" w:rsidRPr="00927D55">
        <w:rPr>
          <w:rFonts w:asciiTheme="minorHAnsi" w:hAnsiTheme="minorHAnsi" w:cstheme="minorHAnsi"/>
          <w:color w:val="3B3630"/>
          <w:sz w:val="28"/>
          <w:szCs w:val="28"/>
        </w:rPr>
        <w:t xml:space="preserve"> in</w:t>
      </w:r>
      <w:r w:rsidR="006230FD" w:rsidRPr="00927D55">
        <w:rPr>
          <w:rFonts w:asciiTheme="minorHAnsi" w:hAnsiTheme="minorHAnsi" w:cstheme="minorHAnsi"/>
          <w:color w:val="3B3630"/>
          <w:sz w:val="28"/>
          <w:szCs w:val="28"/>
        </w:rPr>
        <w:t xml:space="preserve"> the </w:t>
      </w:r>
      <w:r w:rsidR="00E138BA" w:rsidRPr="00927D55">
        <w:rPr>
          <w:rFonts w:asciiTheme="minorHAnsi" w:hAnsiTheme="minorHAnsi" w:cstheme="minorHAnsi"/>
          <w:color w:val="3B3630"/>
          <w:sz w:val="28"/>
          <w:szCs w:val="28"/>
        </w:rPr>
        <w:t xml:space="preserve">green </w:t>
      </w:r>
      <w:r w:rsidR="008D6B84" w:rsidRPr="00927D55">
        <w:rPr>
          <w:rFonts w:asciiTheme="minorHAnsi" w:hAnsiTheme="minorHAnsi" w:cstheme="minorHAnsi"/>
          <w:color w:val="3B3630"/>
          <w:sz w:val="28"/>
          <w:szCs w:val="28"/>
        </w:rPr>
        <w:t>recycling</w:t>
      </w:r>
      <w:r w:rsidR="006230FD" w:rsidRPr="00927D55">
        <w:rPr>
          <w:rFonts w:asciiTheme="minorHAnsi" w:hAnsiTheme="minorHAnsi" w:cstheme="minorHAnsi"/>
          <w:color w:val="3B3630"/>
          <w:sz w:val="28"/>
          <w:szCs w:val="28"/>
        </w:rPr>
        <w:t xml:space="preserve"> can, because, frankly, the variety looked better in the catalog than in my garden.</w:t>
      </w:r>
      <w:r w:rsidR="00C51353" w:rsidRPr="00927D55">
        <w:rPr>
          <w:rFonts w:asciiTheme="minorHAnsi" w:hAnsiTheme="minorHAnsi" w:cstheme="minorHAnsi"/>
          <w:color w:val="3B3630"/>
          <w:sz w:val="28"/>
          <w:szCs w:val="28"/>
        </w:rPr>
        <w:t xml:space="preserve"> </w:t>
      </w:r>
      <w:r w:rsidR="00016051" w:rsidRPr="00927D55">
        <w:rPr>
          <w:rFonts w:asciiTheme="minorHAnsi" w:hAnsiTheme="minorHAnsi" w:cstheme="minorHAnsi"/>
          <w:color w:val="3B3630"/>
          <w:sz w:val="28"/>
          <w:szCs w:val="28"/>
        </w:rPr>
        <w:t>And l</w:t>
      </w:r>
      <w:r w:rsidR="00C51353" w:rsidRPr="00927D55">
        <w:rPr>
          <w:rFonts w:asciiTheme="minorHAnsi" w:hAnsiTheme="minorHAnsi" w:cstheme="minorHAnsi"/>
          <w:color w:val="3B3630"/>
          <w:sz w:val="28"/>
          <w:szCs w:val="28"/>
        </w:rPr>
        <w:t xml:space="preserve">ike others, </w:t>
      </w:r>
      <w:r w:rsidR="00016051" w:rsidRPr="00927D55">
        <w:rPr>
          <w:rFonts w:asciiTheme="minorHAnsi" w:hAnsiTheme="minorHAnsi" w:cstheme="minorHAnsi"/>
          <w:color w:val="3B3630"/>
          <w:sz w:val="28"/>
          <w:szCs w:val="28"/>
        </w:rPr>
        <w:t xml:space="preserve">I now sterilize my tools with the veterinary disinfectant Virkon-S. </w:t>
      </w:r>
    </w:p>
    <w:p w14:paraId="3CE85347" w14:textId="77777777" w:rsidR="00B63FC5" w:rsidRPr="00927D55" w:rsidRDefault="00B63FC5" w:rsidP="000E4179">
      <w:pPr>
        <w:pStyle w:val="NormalWeb"/>
        <w:spacing w:before="0" w:beforeAutospacing="0" w:after="0" w:afterAutospacing="0"/>
        <w:rPr>
          <w:rFonts w:asciiTheme="minorHAnsi" w:hAnsiTheme="minorHAnsi" w:cstheme="minorHAnsi"/>
          <w:color w:val="3B3630"/>
          <w:sz w:val="28"/>
          <w:szCs w:val="28"/>
        </w:rPr>
      </w:pPr>
    </w:p>
    <w:p w14:paraId="079FE9D3" w14:textId="62127A16" w:rsidR="005F2D83" w:rsidRPr="00927D55" w:rsidRDefault="00C51353" w:rsidP="00B51C03">
      <w:pPr>
        <w:pStyle w:val="NormalWeb"/>
        <w:spacing w:before="0" w:beforeAutospacing="0" w:after="0" w:afterAutospacing="0"/>
        <w:rPr>
          <w:rFonts w:asciiTheme="minorHAnsi" w:hAnsiTheme="minorHAnsi" w:cstheme="minorHAnsi"/>
          <w:color w:val="3B3630"/>
          <w:sz w:val="28"/>
          <w:szCs w:val="28"/>
        </w:rPr>
      </w:pPr>
      <w:r w:rsidRPr="00927D55">
        <w:rPr>
          <w:rFonts w:asciiTheme="minorHAnsi" w:hAnsiTheme="minorHAnsi" w:cstheme="minorHAnsi"/>
          <w:color w:val="3B3630"/>
          <w:sz w:val="28"/>
          <w:szCs w:val="28"/>
        </w:rPr>
        <w:t xml:space="preserve">For more detailed description and photos of gall diseases </w:t>
      </w:r>
      <w:hyperlink r:id="rId7" w:tgtFrame="_blank" w:history="1">
        <w:r w:rsidR="006B51D1">
          <w:rPr>
            <w:rStyle w:val="Hyperlink"/>
            <w:rFonts w:asciiTheme="minorHAnsi" w:hAnsiTheme="minorHAnsi" w:cstheme="minorHAnsi"/>
            <w:sz w:val="28"/>
            <w:szCs w:val="28"/>
          </w:rPr>
          <w:t>click here</w:t>
        </w:r>
      </w:hyperlink>
      <w:r w:rsidRPr="00927D55">
        <w:rPr>
          <w:rFonts w:asciiTheme="minorHAnsi" w:hAnsiTheme="minorHAnsi" w:cstheme="minorHAnsi"/>
          <w:color w:val="3B3630"/>
          <w:sz w:val="28"/>
          <w:szCs w:val="28"/>
        </w:rPr>
        <w:t xml:space="preserve"> </w:t>
      </w:r>
      <w:r w:rsidR="00B51C03">
        <w:rPr>
          <w:rFonts w:asciiTheme="minorHAnsi" w:hAnsiTheme="minorHAnsi" w:cstheme="minorHAnsi"/>
          <w:color w:val="3B3630"/>
          <w:sz w:val="28"/>
          <w:szCs w:val="28"/>
        </w:rPr>
        <w:t>to view</w:t>
      </w:r>
      <w:r w:rsidRPr="00927D55">
        <w:rPr>
          <w:rFonts w:asciiTheme="minorHAnsi" w:hAnsiTheme="minorHAnsi" w:cstheme="minorHAnsi"/>
          <w:color w:val="3B3630"/>
          <w:sz w:val="28"/>
          <w:szCs w:val="28"/>
        </w:rPr>
        <w:t xml:space="preserve"> three instructive articles by biologist Nichole Warwick</w:t>
      </w:r>
      <w:r w:rsidR="00B51C03">
        <w:rPr>
          <w:rFonts w:asciiTheme="minorHAnsi" w:hAnsiTheme="minorHAnsi" w:cstheme="minorHAnsi"/>
          <w:color w:val="3B3630"/>
          <w:sz w:val="28"/>
          <w:szCs w:val="28"/>
        </w:rPr>
        <w:t>.</w:t>
      </w:r>
    </w:p>
    <w:p w14:paraId="1CD9ED3D" w14:textId="1DE53B34" w:rsidR="000E4179" w:rsidRDefault="000E4179" w:rsidP="0097319A">
      <w:pPr>
        <w:pStyle w:val="NormalWeb"/>
        <w:spacing w:before="0" w:beforeAutospacing="0" w:after="0" w:afterAutospacing="0"/>
      </w:pPr>
    </w:p>
    <w:sectPr w:rsidR="000E4179" w:rsidSect="003B262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349"/>
    <w:multiLevelType w:val="hybridMultilevel"/>
    <w:tmpl w:val="A850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7471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79"/>
    <w:rsid w:val="00016051"/>
    <w:rsid w:val="00041753"/>
    <w:rsid w:val="00042925"/>
    <w:rsid w:val="0004537F"/>
    <w:rsid w:val="000B0C35"/>
    <w:rsid w:val="000B74C3"/>
    <w:rsid w:val="000E4179"/>
    <w:rsid w:val="00171FD0"/>
    <w:rsid w:val="001A777B"/>
    <w:rsid w:val="001C0B95"/>
    <w:rsid w:val="001D43FF"/>
    <w:rsid w:val="00204549"/>
    <w:rsid w:val="0021706C"/>
    <w:rsid w:val="0021727E"/>
    <w:rsid w:val="00222FDD"/>
    <w:rsid w:val="00275D4C"/>
    <w:rsid w:val="002A649E"/>
    <w:rsid w:val="0030700C"/>
    <w:rsid w:val="00367089"/>
    <w:rsid w:val="003670AF"/>
    <w:rsid w:val="003B262B"/>
    <w:rsid w:val="003D3A78"/>
    <w:rsid w:val="00427FE6"/>
    <w:rsid w:val="00460307"/>
    <w:rsid w:val="00466187"/>
    <w:rsid w:val="005178C3"/>
    <w:rsid w:val="005300B3"/>
    <w:rsid w:val="005448B9"/>
    <w:rsid w:val="005B166C"/>
    <w:rsid w:val="005F2D83"/>
    <w:rsid w:val="006230FD"/>
    <w:rsid w:val="00662667"/>
    <w:rsid w:val="006B51D1"/>
    <w:rsid w:val="006E1AAF"/>
    <w:rsid w:val="00753B10"/>
    <w:rsid w:val="007A200D"/>
    <w:rsid w:val="007B3B88"/>
    <w:rsid w:val="008B4727"/>
    <w:rsid w:val="008D6B84"/>
    <w:rsid w:val="008E3EC9"/>
    <w:rsid w:val="00927D55"/>
    <w:rsid w:val="0093568A"/>
    <w:rsid w:val="00953300"/>
    <w:rsid w:val="0097319A"/>
    <w:rsid w:val="00A04310"/>
    <w:rsid w:val="00AE3821"/>
    <w:rsid w:val="00B51C03"/>
    <w:rsid w:val="00B52417"/>
    <w:rsid w:val="00B63B64"/>
    <w:rsid w:val="00B63FC5"/>
    <w:rsid w:val="00BA4D8E"/>
    <w:rsid w:val="00BD5C32"/>
    <w:rsid w:val="00BE73DF"/>
    <w:rsid w:val="00C14FC4"/>
    <w:rsid w:val="00C379F1"/>
    <w:rsid w:val="00C51353"/>
    <w:rsid w:val="00C71E36"/>
    <w:rsid w:val="00D134FF"/>
    <w:rsid w:val="00D82020"/>
    <w:rsid w:val="00DA426F"/>
    <w:rsid w:val="00DB08E5"/>
    <w:rsid w:val="00E01333"/>
    <w:rsid w:val="00E138BA"/>
    <w:rsid w:val="00E171E7"/>
    <w:rsid w:val="00FA12CE"/>
    <w:rsid w:val="00FA3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81F54"/>
  <w15:chartTrackingRefBased/>
  <w15:docId w15:val="{1FA36119-3744-41B4-8923-D110FA5C6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417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E4179"/>
    <w:rPr>
      <w:i/>
      <w:iCs/>
    </w:rPr>
  </w:style>
  <w:style w:type="paragraph" w:styleId="ListParagraph">
    <w:name w:val="List Paragraph"/>
    <w:basedOn w:val="Normal"/>
    <w:uiPriority w:val="34"/>
    <w:qFormat/>
    <w:rsid w:val="00B52417"/>
    <w:pPr>
      <w:ind w:left="720"/>
      <w:contextualSpacing/>
    </w:pPr>
  </w:style>
  <w:style w:type="character" w:styleId="CommentReference">
    <w:name w:val="annotation reference"/>
    <w:basedOn w:val="DefaultParagraphFont"/>
    <w:uiPriority w:val="99"/>
    <w:semiHidden/>
    <w:unhideWhenUsed/>
    <w:rsid w:val="0030700C"/>
    <w:rPr>
      <w:sz w:val="16"/>
      <w:szCs w:val="16"/>
    </w:rPr>
  </w:style>
  <w:style w:type="paragraph" w:styleId="CommentText">
    <w:name w:val="annotation text"/>
    <w:basedOn w:val="Normal"/>
    <w:link w:val="CommentTextChar"/>
    <w:uiPriority w:val="99"/>
    <w:semiHidden/>
    <w:unhideWhenUsed/>
    <w:rsid w:val="0030700C"/>
    <w:pPr>
      <w:spacing w:line="240" w:lineRule="auto"/>
    </w:pPr>
    <w:rPr>
      <w:sz w:val="20"/>
      <w:szCs w:val="20"/>
    </w:rPr>
  </w:style>
  <w:style w:type="character" w:customStyle="1" w:styleId="CommentTextChar">
    <w:name w:val="Comment Text Char"/>
    <w:basedOn w:val="DefaultParagraphFont"/>
    <w:link w:val="CommentText"/>
    <w:uiPriority w:val="99"/>
    <w:semiHidden/>
    <w:rsid w:val="0030700C"/>
    <w:rPr>
      <w:sz w:val="20"/>
      <w:szCs w:val="20"/>
    </w:rPr>
  </w:style>
  <w:style w:type="paragraph" w:styleId="CommentSubject">
    <w:name w:val="annotation subject"/>
    <w:basedOn w:val="CommentText"/>
    <w:next w:val="CommentText"/>
    <w:link w:val="CommentSubjectChar"/>
    <w:uiPriority w:val="99"/>
    <w:semiHidden/>
    <w:unhideWhenUsed/>
    <w:rsid w:val="0030700C"/>
    <w:rPr>
      <w:b/>
      <w:bCs/>
    </w:rPr>
  </w:style>
  <w:style w:type="character" w:customStyle="1" w:styleId="CommentSubjectChar">
    <w:name w:val="Comment Subject Char"/>
    <w:basedOn w:val="CommentTextChar"/>
    <w:link w:val="CommentSubject"/>
    <w:uiPriority w:val="99"/>
    <w:semiHidden/>
    <w:rsid w:val="0030700C"/>
    <w:rPr>
      <w:b/>
      <w:bCs/>
      <w:sz w:val="20"/>
      <w:szCs w:val="20"/>
    </w:rPr>
  </w:style>
  <w:style w:type="paragraph" w:styleId="BalloonText">
    <w:name w:val="Balloon Text"/>
    <w:basedOn w:val="Normal"/>
    <w:link w:val="BalloonTextChar"/>
    <w:uiPriority w:val="99"/>
    <w:semiHidden/>
    <w:unhideWhenUsed/>
    <w:rsid w:val="00307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00C"/>
    <w:rPr>
      <w:rFonts w:ascii="Segoe UI" w:hAnsi="Segoe UI" w:cs="Segoe UI"/>
      <w:sz w:val="18"/>
      <w:szCs w:val="18"/>
    </w:rPr>
  </w:style>
  <w:style w:type="paragraph" w:styleId="Revision">
    <w:name w:val="Revision"/>
    <w:hidden/>
    <w:uiPriority w:val="99"/>
    <w:semiHidden/>
    <w:rsid w:val="0004537F"/>
    <w:pPr>
      <w:spacing w:after="0" w:line="240" w:lineRule="auto"/>
    </w:pPr>
  </w:style>
  <w:style w:type="character" w:styleId="Hyperlink">
    <w:name w:val="Hyperlink"/>
    <w:basedOn w:val="DefaultParagraphFont"/>
    <w:uiPriority w:val="99"/>
    <w:unhideWhenUsed/>
    <w:rsid w:val="006B51D1"/>
    <w:rPr>
      <w:color w:val="0563C1" w:themeColor="hyperlink"/>
      <w:u w:val="single"/>
    </w:rPr>
  </w:style>
  <w:style w:type="character" w:styleId="UnresolvedMention">
    <w:name w:val="Unresolved Mention"/>
    <w:basedOn w:val="DefaultParagraphFont"/>
    <w:uiPriority w:val="99"/>
    <w:semiHidden/>
    <w:unhideWhenUsed/>
    <w:rsid w:val="006B5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23985">
      <w:bodyDiv w:val="1"/>
      <w:marLeft w:val="0"/>
      <w:marRight w:val="0"/>
      <w:marTop w:val="0"/>
      <w:marBottom w:val="0"/>
      <w:divBdr>
        <w:top w:val="none" w:sz="0" w:space="0" w:color="auto"/>
        <w:left w:val="none" w:sz="0" w:space="0" w:color="auto"/>
        <w:bottom w:val="none" w:sz="0" w:space="0" w:color="auto"/>
        <w:right w:val="none" w:sz="0" w:space="0" w:color="auto"/>
      </w:divBdr>
    </w:div>
    <w:div w:id="166416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ildhorsegardens.com/category/dahlia-disease-biology-se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Kral</dc:creator>
  <cp:keywords/>
  <dc:description/>
  <cp:lastModifiedBy>Sharon Swaney</cp:lastModifiedBy>
  <cp:revision>2</cp:revision>
  <dcterms:created xsi:type="dcterms:W3CDTF">2023-06-06T04:46:00Z</dcterms:created>
  <dcterms:modified xsi:type="dcterms:W3CDTF">2023-06-06T04:46:00Z</dcterms:modified>
</cp:coreProperties>
</file>